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94" w:rsidRPr="00B666C2" w:rsidRDefault="00AE0894" w:rsidP="00AE0894">
      <w:pPr>
        <w:shd w:val="clear" w:color="auto" w:fill="FFFFFF"/>
        <w:spacing w:after="120"/>
        <w:contextualSpacing/>
        <w:rPr>
          <w:b/>
          <w:smallCaps/>
          <w:color w:val="000000"/>
          <w:kern w:val="28"/>
          <w:lang w:eastAsia="ar-SA"/>
        </w:rPr>
      </w:pPr>
      <w:r>
        <w:rPr>
          <w:b/>
          <w:smallCaps/>
          <w:color w:val="000000"/>
          <w:kern w:val="28"/>
          <w:lang w:eastAsia="ar-SA"/>
        </w:rPr>
        <w:t>14</w:t>
      </w:r>
      <w:r w:rsidRPr="00B666C2">
        <w:rPr>
          <w:b/>
          <w:smallCaps/>
          <w:color w:val="000000"/>
          <w:kern w:val="28"/>
          <w:lang w:eastAsia="ar-SA"/>
        </w:rPr>
        <w:t xml:space="preserve">. ZGODA NA PRZETWARZANIE DANYCH OSOBOWYCH </w:t>
      </w:r>
    </w:p>
    <w:p w:rsidR="00AE0894" w:rsidRPr="00B666C2" w:rsidRDefault="00AE0894" w:rsidP="00AE0894">
      <w:pPr>
        <w:spacing w:before="120"/>
        <w:contextualSpacing/>
        <w:jc w:val="both"/>
        <w:rPr>
          <w:color w:val="000000"/>
        </w:rPr>
      </w:pPr>
    </w:p>
    <w:p w:rsidR="00AE0894" w:rsidRDefault="00AE0894" w:rsidP="00AE0894">
      <w:pPr>
        <w:autoSpaceDE w:val="0"/>
        <w:autoSpaceDN w:val="0"/>
        <w:adjustRightInd w:val="0"/>
        <w:spacing w:before="240" w:after="360" w:line="264" w:lineRule="auto"/>
        <w:jc w:val="both"/>
        <w:rPr>
          <w:color w:val="000000"/>
        </w:rPr>
      </w:pPr>
      <w:r w:rsidRPr="00B666C2">
        <w:rPr>
          <w:color w:val="000000"/>
        </w:rPr>
        <w:t xml:space="preserve">Wyrażam zgodę na przetwarzanie moich </w:t>
      </w:r>
      <w:r w:rsidRPr="005F73B8">
        <w:rPr>
          <w:color w:val="000000"/>
        </w:rPr>
        <w:t xml:space="preserve">danych osobowych, zawartych w </w:t>
      </w:r>
      <w:r w:rsidRPr="005F73B8">
        <w:rPr>
          <w:b/>
          <w:i/>
          <w:color w:val="000000"/>
        </w:rPr>
        <w:t>Formularzu Eksperta</w:t>
      </w:r>
      <w:r w:rsidRPr="005F73B8">
        <w:rPr>
          <w:color w:val="000000"/>
        </w:rPr>
        <w:t xml:space="preserve"> stanowiącym załącznik do </w:t>
      </w:r>
      <w:r w:rsidRPr="00F05293">
        <w:rPr>
          <w:i/>
          <w:color w:val="000000"/>
        </w:rPr>
        <w:t xml:space="preserve">zarządzenia nr </w:t>
      </w:r>
      <w:r>
        <w:rPr>
          <w:i/>
          <w:color w:val="000000"/>
        </w:rPr>
        <w:t>1/2023</w:t>
      </w:r>
      <w:r w:rsidRPr="00F05293">
        <w:rPr>
          <w:i/>
          <w:color w:val="000000"/>
        </w:rPr>
        <w:t xml:space="preserve"> Dyrektora Generalnego </w:t>
      </w:r>
      <w:r w:rsidRPr="00BE1222">
        <w:rPr>
          <w:i/>
          <w:spacing w:val="-6"/>
        </w:rPr>
        <w:t>w sprawie  współpracy Urzędu Rejestracji Produktów Leczniczych, Wyrobów Medycznych i Produktów Biobójczych z ekspertami zewnętrznymi w zakresie oceny dokumentacji</w:t>
      </w:r>
      <w:r w:rsidRPr="00B666C2">
        <w:rPr>
          <w:color w:val="000000"/>
        </w:rPr>
        <w:t xml:space="preserve">, w celu </w:t>
      </w:r>
      <w:r>
        <w:rPr>
          <w:color w:val="000000"/>
        </w:rPr>
        <w:t xml:space="preserve">organizacji </w:t>
      </w:r>
      <w:r w:rsidRPr="00B666C2">
        <w:rPr>
          <w:color w:val="000000"/>
        </w:rPr>
        <w:t>współpracy w charakterze eksperta zewnętrznego Urzęd</w:t>
      </w:r>
      <w:r>
        <w:rPr>
          <w:color w:val="000000"/>
        </w:rPr>
        <w:t>u oceniającego dokumentację</w:t>
      </w:r>
      <w:r w:rsidRPr="00B666C2">
        <w:rPr>
          <w:color w:val="000000"/>
        </w:rPr>
        <w:t xml:space="preserve"> obejmując</w:t>
      </w:r>
      <w:r>
        <w:rPr>
          <w:color w:val="000000"/>
        </w:rPr>
        <w:t>ym</w:t>
      </w:r>
      <w:r w:rsidRPr="00B666C2">
        <w:rPr>
          <w:color w:val="000000"/>
        </w:rPr>
        <w:t xml:space="preserve"> umieszczenie na liście ekspertów zewnętrznych</w:t>
      </w:r>
      <w:r>
        <w:rPr>
          <w:color w:val="000000"/>
        </w:rPr>
        <w:t xml:space="preserve"> </w:t>
      </w:r>
      <w:r w:rsidRPr="00B666C2">
        <w:rPr>
          <w:color w:val="000000"/>
        </w:rPr>
        <w:t>udostępnianej na Wewnętrznym Portalu Informacyjnym Urzędu oraz nawiązywanie bezpośredniego kontaktu w sprawi</w:t>
      </w:r>
      <w:r>
        <w:rPr>
          <w:color w:val="000000"/>
        </w:rPr>
        <w:t>e</w:t>
      </w:r>
      <w:r w:rsidRPr="00B666C2">
        <w:rPr>
          <w:color w:val="000000"/>
        </w:rPr>
        <w:t xml:space="preserve"> zawarcia potencjalnej umowy w przedmiocie oceny dokumentacji.</w:t>
      </w:r>
    </w:p>
    <w:p w:rsidR="00AE0894" w:rsidRPr="009D07D3" w:rsidRDefault="00AE0894" w:rsidP="00AE0894">
      <w:pPr>
        <w:autoSpaceDE w:val="0"/>
        <w:autoSpaceDN w:val="0"/>
        <w:adjustRightInd w:val="0"/>
        <w:spacing w:before="240" w:after="360" w:line="264" w:lineRule="auto"/>
        <w:jc w:val="both"/>
        <w:rPr>
          <w:b/>
          <w:bCs/>
          <w:spacing w:val="-6"/>
        </w:rPr>
      </w:pPr>
    </w:p>
    <w:p w:rsidR="00AE0894" w:rsidRPr="00B666C2" w:rsidRDefault="00AE0894" w:rsidP="00AE0894">
      <w:pPr>
        <w:shd w:val="clear" w:color="auto" w:fill="FFFFFF"/>
        <w:spacing w:before="120"/>
        <w:ind w:left="720"/>
        <w:contextualSpacing/>
        <w:rPr>
          <w:color w:val="000000"/>
        </w:rPr>
      </w:pPr>
      <w:r w:rsidRPr="00B666C2">
        <w:rPr>
          <w:color w:val="000000"/>
        </w:rPr>
        <w:t>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666C2">
        <w:rPr>
          <w:color w:val="000000"/>
        </w:rPr>
        <w:t>……………………………………..</w:t>
      </w:r>
    </w:p>
    <w:p w:rsidR="00AE0894" w:rsidRPr="00B666C2" w:rsidRDefault="00AE0894" w:rsidP="00AE0894">
      <w:pPr>
        <w:shd w:val="clear" w:color="auto" w:fill="FFFFFF"/>
        <w:spacing w:before="120"/>
        <w:ind w:left="720"/>
        <w:contextualSpacing/>
        <w:rPr>
          <w:color w:val="000000"/>
        </w:rPr>
      </w:pPr>
      <w:r w:rsidRPr="00B666C2">
        <w:rPr>
          <w:color w:val="000000"/>
        </w:rPr>
        <w:t>Data:</w:t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Czytelny p</w:t>
      </w:r>
      <w:r w:rsidRPr="00B666C2">
        <w:rPr>
          <w:color w:val="000000"/>
        </w:rPr>
        <w:t>odpis</w:t>
      </w:r>
      <w:bookmarkStart w:id="0" w:name="_GoBack"/>
      <w:bookmarkEnd w:id="0"/>
    </w:p>
    <w:p w:rsidR="00AE0894" w:rsidRPr="00B666C2" w:rsidRDefault="00AE0894" w:rsidP="00AE0894">
      <w:pPr>
        <w:shd w:val="clear" w:color="auto" w:fill="FFFFFF"/>
        <w:spacing w:before="120"/>
        <w:ind w:left="426"/>
        <w:contextualSpacing/>
        <w:rPr>
          <w:color w:val="000000"/>
        </w:rPr>
      </w:pPr>
      <w:r>
        <w:rPr>
          <w:color w:val="000000"/>
        </w:rPr>
        <w:t xml:space="preserve">               </w:t>
      </w:r>
    </w:p>
    <w:p w:rsidR="00672436" w:rsidRDefault="00672436"/>
    <w:p w:rsidR="00AE0894" w:rsidRDefault="00AE0894"/>
    <w:p w:rsidR="00AE0894" w:rsidRDefault="00AE0894"/>
    <w:sectPr w:rsidR="00AE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EB"/>
    <w:rsid w:val="00672436"/>
    <w:rsid w:val="006D18EB"/>
    <w:rsid w:val="00A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593E"/>
  <w15:chartTrackingRefBased/>
  <w15:docId w15:val="{9D43A4E0-120C-4A55-AD64-4ECB52FB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Awiżeń</dc:creator>
  <cp:keywords/>
  <dc:description/>
  <cp:lastModifiedBy>Paweł Awiżeń</cp:lastModifiedBy>
  <cp:revision>2</cp:revision>
  <dcterms:created xsi:type="dcterms:W3CDTF">2023-02-03T13:08:00Z</dcterms:created>
  <dcterms:modified xsi:type="dcterms:W3CDTF">2023-02-03T13:09:00Z</dcterms:modified>
</cp:coreProperties>
</file>