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1B" w:rsidRPr="00190A62" w:rsidRDefault="00B2631B" w:rsidP="00B2631B">
      <w:pPr>
        <w:spacing w:after="0" w:line="240" w:lineRule="auto"/>
        <w:jc w:val="both"/>
        <w:rPr>
          <w:rFonts w:ascii="Times New Roman" w:eastAsia="Times New Roman" w:hAnsi="Times New Roman" w:cs="Times New Roman"/>
          <w:kern w:val="2"/>
          <w:sz w:val="20"/>
          <w:szCs w:val="20"/>
          <w:lang w:eastAsia="pl-PL"/>
        </w:rPr>
      </w:pPr>
      <w:bookmarkStart w:id="0" w:name="_GoBack"/>
      <w:bookmarkEnd w:id="0"/>
      <w:r w:rsidRPr="00190A62">
        <w:rPr>
          <w:rFonts w:ascii="Times New Roman" w:eastAsia="Times New Roman" w:hAnsi="Times New Roman" w:cs="Times New Roman"/>
          <w:b/>
          <w:smallCaps/>
          <w:kern w:val="2"/>
          <w:sz w:val="20"/>
          <w:szCs w:val="20"/>
          <w:u w:val="single"/>
          <w:lang w:eastAsia="pl-PL"/>
        </w:rPr>
        <w:t>oferent/wykonawca</w:t>
      </w:r>
    </w:p>
    <w:p w:rsidR="00B2631B" w:rsidRPr="00190A62" w:rsidRDefault="00B2631B" w:rsidP="00B2631B">
      <w:pPr>
        <w:spacing w:after="0" w:line="240" w:lineRule="auto"/>
        <w:jc w:val="both"/>
        <w:rPr>
          <w:rFonts w:ascii="Times New Roman" w:eastAsia="Times New Roman" w:hAnsi="Times New Roman" w:cs="Times New Roman"/>
          <w:kern w:val="2"/>
          <w:sz w:val="20"/>
          <w:szCs w:val="20"/>
          <w:lang w:eastAsia="pl-PL"/>
        </w:rPr>
      </w:pPr>
    </w:p>
    <w:p w:rsidR="00B2631B" w:rsidRPr="00190A62" w:rsidRDefault="00B2631B" w:rsidP="00B2631B">
      <w:pPr>
        <w:spacing w:after="0" w:line="240" w:lineRule="auto"/>
        <w:jc w:val="both"/>
        <w:rPr>
          <w:rFonts w:ascii="Times New Roman" w:eastAsia="Times New Roman" w:hAnsi="Times New Roman" w:cs="Times New Roman"/>
          <w:kern w:val="2"/>
          <w:sz w:val="20"/>
          <w:szCs w:val="20"/>
          <w:lang w:eastAsia="pl-PL"/>
        </w:rPr>
      </w:pPr>
    </w:p>
    <w:p w:rsidR="00B2631B" w:rsidRPr="00190A62" w:rsidRDefault="00B2631B" w:rsidP="00B2631B">
      <w:pPr>
        <w:spacing w:after="0" w:line="240" w:lineRule="auto"/>
        <w:jc w:val="both"/>
        <w:rPr>
          <w:rFonts w:ascii="Times New Roman" w:eastAsia="Times New Roman" w:hAnsi="Times New Roman" w:cs="Times New Roman"/>
          <w:i/>
          <w:kern w:val="2"/>
          <w:sz w:val="18"/>
          <w:szCs w:val="18"/>
          <w:lang w:eastAsia="pl-PL"/>
        </w:rPr>
      </w:pPr>
      <w:r w:rsidRPr="00190A62">
        <w:rPr>
          <w:rFonts w:ascii="Times New Roman" w:eastAsia="Times New Roman" w:hAnsi="Times New Roman" w:cs="Times New Roman"/>
          <w:i/>
          <w:kern w:val="2"/>
          <w:sz w:val="18"/>
          <w:szCs w:val="18"/>
          <w:lang w:eastAsia="pl-PL"/>
        </w:rPr>
        <w:t>nazwa, siedziba, adres,</w:t>
      </w:r>
    </w:p>
    <w:p w:rsidR="00B2631B" w:rsidRPr="00190A62" w:rsidRDefault="00B2631B" w:rsidP="00B2631B">
      <w:pPr>
        <w:spacing w:after="0" w:line="240" w:lineRule="auto"/>
        <w:jc w:val="both"/>
        <w:rPr>
          <w:rFonts w:ascii="Times New Roman" w:eastAsia="Times New Roman" w:hAnsi="Times New Roman" w:cs="Times New Roman"/>
          <w:i/>
          <w:kern w:val="2"/>
          <w:sz w:val="18"/>
          <w:szCs w:val="18"/>
          <w:lang w:val="de-DE" w:eastAsia="pl-PL"/>
        </w:rPr>
      </w:pPr>
      <w:r w:rsidRPr="00190A62">
        <w:rPr>
          <w:rFonts w:ascii="Times New Roman" w:eastAsia="Times New Roman" w:hAnsi="Times New Roman" w:cs="Times New Roman"/>
          <w:i/>
          <w:kern w:val="2"/>
          <w:sz w:val="18"/>
          <w:szCs w:val="18"/>
          <w:lang w:val="de-DE" w:eastAsia="pl-PL"/>
        </w:rPr>
        <w:t>NIP, REGON, e-mail, telefon</w:t>
      </w:r>
    </w:p>
    <w:p w:rsidR="00B2631B" w:rsidRPr="00190A62" w:rsidRDefault="00B2631B" w:rsidP="00B2631B">
      <w:pPr>
        <w:spacing w:after="0" w:line="240" w:lineRule="auto"/>
        <w:jc w:val="center"/>
        <w:rPr>
          <w:rFonts w:ascii="Times New Roman" w:eastAsia="Times New Roman" w:hAnsi="Times New Roman" w:cs="Times New Roman"/>
          <w:b/>
          <w:kern w:val="2"/>
          <w:lang w:eastAsia="pl-PL"/>
        </w:rPr>
      </w:pPr>
      <w:r w:rsidRPr="00190A62">
        <w:rPr>
          <w:rFonts w:ascii="Times New Roman" w:eastAsia="Times New Roman" w:hAnsi="Times New Roman" w:cs="Times New Roman"/>
          <w:b/>
          <w:kern w:val="2"/>
          <w:lang w:eastAsia="pl-PL"/>
        </w:rPr>
        <w:t>O F E R T A</w:t>
      </w:r>
    </w:p>
    <w:p w:rsidR="00B2631B" w:rsidRPr="00190A62" w:rsidRDefault="00B2631B" w:rsidP="00B2631B">
      <w:pPr>
        <w:spacing w:after="0" w:line="264" w:lineRule="auto"/>
        <w:ind w:left="3969"/>
        <w:jc w:val="right"/>
        <w:rPr>
          <w:rFonts w:ascii="Times New Roman" w:eastAsia="Times New Roman" w:hAnsi="Times New Roman" w:cs="Times New Roman"/>
          <w:b/>
          <w:smallCaps/>
          <w:kern w:val="2"/>
          <w:sz w:val="20"/>
          <w:szCs w:val="20"/>
          <w:u w:val="single"/>
          <w:lang w:eastAsia="pl-PL"/>
        </w:rPr>
      </w:pPr>
      <w:r w:rsidRPr="00190A62">
        <w:rPr>
          <w:rFonts w:ascii="Times New Roman" w:eastAsia="Times New Roman" w:hAnsi="Times New Roman" w:cs="Times New Roman"/>
          <w:b/>
          <w:smallCaps/>
          <w:kern w:val="2"/>
          <w:sz w:val="20"/>
          <w:szCs w:val="20"/>
          <w:u w:val="single"/>
          <w:lang w:eastAsia="pl-PL"/>
        </w:rPr>
        <w:t>zamawiający</w:t>
      </w:r>
    </w:p>
    <w:p w:rsidR="00B2631B" w:rsidRPr="00190A62" w:rsidRDefault="00B2631B" w:rsidP="00B2631B">
      <w:pPr>
        <w:spacing w:after="0" w:line="264" w:lineRule="auto"/>
        <w:ind w:left="3969"/>
        <w:jc w:val="right"/>
        <w:rPr>
          <w:rFonts w:ascii="Times New Roman" w:eastAsia="Times New Roman" w:hAnsi="Times New Roman" w:cs="Times New Roman"/>
          <w:b/>
          <w:kern w:val="2"/>
          <w:sz w:val="20"/>
          <w:szCs w:val="20"/>
          <w:lang w:eastAsia="pl-PL"/>
        </w:rPr>
      </w:pPr>
      <w:r w:rsidRPr="00190A62">
        <w:rPr>
          <w:rFonts w:ascii="Times New Roman" w:eastAsia="Times New Roman" w:hAnsi="Times New Roman" w:cs="Times New Roman"/>
          <w:b/>
          <w:kern w:val="2"/>
          <w:sz w:val="20"/>
          <w:szCs w:val="20"/>
          <w:lang w:eastAsia="pl-PL"/>
        </w:rPr>
        <w:t xml:space="preserve">Urząd Rejestracji Produktów Leczniczych, </w:t>
      </w:r>
    </w:p>
    <w:p w:rsidR="00B2631B" w:rsidRPr="00190A62" w:rsidRDefault="00B2631B" w:rsidP="00B2631B">
      <w:pPr>
        <w:spacing w:after="0" w:line="264" w:lineRule="auto"/>
        <w:ind w:left="3969"/>
        <w:jc w:val="right"/>
        <w:rPr>
          <w:rFonts w:ascii="Times New Roman" w:eastAsia="Times New Roman" w:hAnsi="Times New Roman" w:cs="Times New Roman"/>
          <w:b/>
          <w:kern w:val="2"/>
          <w:sz w:val="20"/>
          <w:szCs w:val="20"/>
          <w:lang w:eastAsia="pl-PL"/>
        </w:rPr>
      </w:pPr>
      <w:r w:rsidRPr="00190A62">
        <w:rPr>
          <w:rFonts w:ascii="Times New Roman" w:eastAsia="Times New Roman" w:hAnsi="Times New Roman" w:cs="Times New Roman"/>
          <w:b/>
          <w:kern w:val="2"/>
          <w:sz w:val="20"/>
          <w:szCs w:val="20"/>
          <w:lang w:eastAsia="pl-PL"/>
        </w:rPr>
        <w:t>Wyrobów Medycznych i Produktów Biobójczych</w:t>
      </w:r>
    </w:p>
    <w:p w:rsidR="00B2631B" w:rsidRPr="00190A62" w:rsidRDefault="00B2631B" w:rsidP="00B2631B">
      <w:pPr>
        <w:spacing w:after="0" w:line="264" w:lineRule="auto"/>
        <w:ind w:left="4247"/>
        <w:jc w:val="right"/>
        <w:rPr>
          <w:rFonts w:ascii="Times New Roman" w:eastAsia="Times New Roman" w:hAnsi="Times New Roman" w:cs="Times New Roman"/>
          <w:b/>
          <w:kern w:val="2"/>
          <w:lang w:eastAsia="pl-PL"/>
        </w:rPr>
      </w:pPr>
      <w:r w:rsidRPr="00190A62">
        <w:rPr>
          <w:rFonts w:ascii="Times New Roman" w:eastAsia="Times New Roman" w:hAnsi="Times New Roman" w:cs="Times New Roman"/>
          <w:b/>
          <w:kern w:val="2"/>
          <w:sz w:val="20"/>
          <w:szCs w:val="20"/>
          <w:lang w:eastAsia="pl-PL"/>
        </w:rPr>
        <w:t xml:space="preserve"> 02-222 Warszawa, Al. Jerozolimskie </w:t>
      </w:r>
      <w:smartTag w:uri="urn:schemas-microsoft-com:office:smarttags" w:element="metricconverter">
        <w:smartTagPr>
          <w:attr w:name="ProductID" w:val="181C"/>
        </w:smartTagPr>
        <w:r w:rsidRPr="00190A62">
          <w:rPr>
            <w:rFonts w:ascii="Times New Roman" w:eastAsia="Times New Roman" w:hAnsi="Times New Roman" w:cs="Times New Roman"/>
            <w:b/>
            <w:kern w:val="2"/>
            <w:sz w:val="20"/>
            <w:szCs w:val="20"/>
            <w:lang w:eastAsia="pl-PL"/>
          </w:rPr>
          <w:t>181C</w:t>
        </w:r>
      </w:smartTag>
      <w:r w:rsidRPr="00190A62">
        <w:rPr>
          <w:rFonts w:ascii="Times New Roman" w:eastAsia="Times New Roman" w:hAnsi="Times New Roman" w:cs="Times New Roman"/>
          <w:b/>
          <w:kern w:val="2"/>
          <w:lang w:eastAsia="pl-PL"/>
        </w:rPr>
        <w:t xml:space="preserve"> </w:t>
      </w:r>
    </w:p>
    <w:p w:rsidR="00B2631B" w:rsidRPr="00190A62" w:rsidRDefault="00B2631B" w:rsidP="00B2631B">
      <w:pPr>
        <w:spacing w:before="120" w:after="0" w:line="264" w:lineRule="auto"/>
        <w:jc w:val="both"/>
        <w:rPr>
          <w:rFonts w:ascii="Times New Roman" w:hAnsi="Times New Roman" w:cs="Times New Roman"/>
          <w:kern w:val="2"/>
        </w:rPr>
      </w:pPr>
      <w:r w:rsidRPr="00190A62">
        <w:rPr>
          <w:rFonts w:ascii="Times New Roman" w:hAnsi="Times New Roman" w:cs="Times New Roman"/>
          <w:kern w:val="2"/>
        </w:rPr>
        <w:t xml:space="preserve">W odpowiedzi na zapytanie ofertowe </w:t>
      </w:r>
      <w:r w:rsidRPr="00190A62">
        <w:rPr>
          <w:rFonts w:ascii="Times New Roman" w:eastAsia="Times New Roman" w:hAnsi="Times New Roman" w:cs="Times New Roman"/>
          <w:kern w:val="2"/>
          <w:lang w:eastAsia="pl-PL"/>
        </w:rPr>
        <w:t>BAG-AGG.230.16.2022,</w:t>
      </w:r>
      <w:r w:rsidRPr="00190A62">
        <w:rPr>
          <w:rFonts w:ascii="Times New Roman" w:hAnsi="Times New Roman" w:cs="Times New Roman"/>
          <w:kern w:val="2"/>
        </w:rPr>
        <w:t xml:space="preserve"> dotyczące zamówienia w przedmiocie: </w:t>
      </w:r>
      <w:r w:rsidRPr="00190A62">
        <w:rPr>
          <w:rFonts w:ascii="Times New Roman" w:hAnsi="Times New Roman" w:cs="Times New Roman"/>
          <w:b/>
          <w:kern w:val="2"/>
          <w:u w:val="single"/>
        </w:rPr>
        <w:t xml:space="preserve">dostawa mebli oraz </w:t>
      </w:r>
      <w:r w:rsidR="009900EE">
        <w:rPr>
          <w:rFonts w:ascii="Times New Roman" w:hAnsi="Times New Roman" w:cs="Times New Roman"/>
          <w:b/>
          <w:kern w:val="2"/>
          <w:u w:val="single"/>
        </w:rPr>
        <w:t xml:space="preserve">innego </w:t>
      </w:r>
      <w:r w:rsidRPr="00190A62">
        <w:rPr>
          <w:rFonts w:ascii="Times New Roman" w:hAnsi="Times New Roman" w:cs="Times New Roman"/>
          <w:b/>
          <w:kern w:val="2"/>
          <w:u w:val="single"/>
        </w:rPr>
        <w:t>wyposażenia biurowego</w:t>
      </w:r>
      <w:r w:rsidRPr="00190A62">
        <w:rPr>
          <w:rFonts w:ascii="Times New Roman" w:hAnsi="Times New Roman" w:cs="Times New Roman"/>
          <w:kern w:val="2"/>
        </w:rPr>
        <w:t>, składamy ofertę na wykonanie tego zamówienia:</w:t>
      </w:r>
    </w:p>
    <w:p w:rsidR="009245E7" w:rsidRPr="008C05AA" w:rsidRDefault="00B2631B" w:rsidP="00190A62">
      <w:pPr>
        <w:spacing w:before="60" w:after="0" w:line="264" w:lineRule="auto"/>
        <w:jc w:val="both"/>
        <w:rPr>
          <w:rFonts w:ascii="Times New Roman" w:hAnsi="Times New Roman" w:cs="Times New Roman"/>
          <w:b/>
          <w:kern w:val="2"/>
          <w:u w:val="single"/>
        </w:rPr>
      </w:pPr>
      <w:r w:rsidRPr="008C05AA">
        <w:rPr>
          <w:rFonts w:ascii="Times New Roman" w:hAnsi="Times New Roman" w:cs="Times New Roman"/>
          <w:b/>
          <w:smallCaps/>
          <w:kern w:val="2"/>
          <w:u w:val="single"/>
        </w:rPr>
        <w:t>zadanie nr 1</w:t>
      </w:r>
      <w:r w:rsidRPr="008C05AA">
        <w:rPr>
          <w:rFonts w:ascii="Times New Roman" w:hAnsi="Times New Roman" w:cs="Times New Roman"/>
          <w:b/>
          <w:kern w:val="2"/>
          <w:u w:val="single"/>
        </w:rPr>
        <w:t xml:space="preserve"> </w:t>
      </w:r>
    </w:p>
    <w:tbl>
      <w:tblPr>
        <w:tblW w:w="10362" w:type="dxa"/>
        <w:jc w:val="center"/>
        <w:tblLayout w:type="fixed"/>
        <w:tblCellMar>
          <w:left w:w="70" w:type="dxa"/>
          <w:right w:w="70" w:type="dxa"/>
        </w:tblCellMar>
        <w:tblLook w:val="0000" w:firstRow="0" w:lastRow="0" w:firstColumn="0" w:lastColumn="0" w:noHBand="0" w:noVBand="0"/>
      </w:tblPr>
      <w:tblGrid>
        <w:gridCol w:w="6091"/>
        <w:gridCol w:w="1284"/>
        <w:gridCol w:w="1551"/>
        <w:gridCol w:w="1436"/>
      </w:tblGrid>
      <w:tr w:rsidR="00766075" w:rsidRPr="00190A62" w:rsidTr="00190A62">
        <w:trPr>
          <w:trHeight w:val="329"/>
          <w:jc w:val="center"/>
        </w:trPr>
        <w:tc>
          <w:tcPr>
            <w:tcW w:w="6091" w:type="dxa"/>
            <w:tcBorders>
              <w:top w:val="single" w:sz="4" w:space="0" w:color="auto"/>
              <w:left w:val="single" w:sz="4" w:space="0" w:color="auto"/>
              <w:bottom w:val="single" w:sz="4" w:space="0" w:color="auto"/>
              <w:right w:val="single" w:sz="4" w:space="0" w:color="auto"/>
            </w:tcBorders>
            <w:shd w:val="clear" w:color="auto" w:fill="F3F3F3"/>
            <w:vAlign w:val="center"/>
          </w:tcPr>
          <w:p w:rsidR="00766075" w:rsidRPr="00190A62" w:rsidRDefault="00766075"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element dostawy</w:t>
            </w:r>
          </w:p>
        </w:tc>
        <w:tc>
          <w:tcPr>
            <w:tcW w:w="1284" w:type="dxa"/>
            <w:tcBorders>
              <w:top w:val="single" w:sz="4" w:space="0" w:color="auto"/>
              <w:left w:val="nil"/>
              <w:bottom w:val="single" w:sz="4" w:space="0" w:color="auto"/>
              <w:right w:val="single" w:sz="4" w:space="0" w:color="auto"/>
            </w:tcBorders>
            <w:shd w:val="clear" w:color="auto" w:fill="F3F3F3"/>
            <w:tcMar>
              <w:left w:w="0" w:type="dxa"/>
              <w:right w:w="0" w:type="dxa"/>
            </w:tcMar>
            <w:vAlign w:val="center"/>
          </w:tcPr>
          <w:p w:rsidR="00766075" w:rsidRPr="00190A62" w:rsidRDefault="00766075"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liczba</w:t>
            </w:r>
          </w:p>
        </w:tc>
        <w:tc>
          <w:tcPr>
            <w:tcW w:w="1551"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766075" w:rsidRPr="00190A62" w:rsidRDefault="00766075"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cena jednostkowa netto (bez VAT)</w:t>
            </w:r>
          </w:p>
        </w:tc>
        <w:tc>
          <w:tcPr>
            <w:tcW w:w="1436"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766075" w:rsidRPr="00190A62" w:rsidRDefault="00766075"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 xml:space="preserve">wartość brutto    </w:t>
            </w:r>
          </w:p>
          <w:p w:rsidR="00766075" w:rsidRPr="00190A62" w:rsidRDefault="00766075"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 xml:space="preserve"> (z VAT)</w:t>
            </w:r>
          </w:p>
        </w:tc>
      </w:tr>
      <w:tr w:rsidR="00766075" w:rsidRPr="00190A62" w:rsidTr="000B5E40">
        <w:trPr>
          <w:trHeight w:val="3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rsidR="00766075" w:rsidRPr="00190A62" w:rsidRDefault="00766075"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1</w:t>
            </w:r>
          </w:p>
        </w:tc>
        <w:tc>
          <w:tcPr>
            <w:tcW w:w="1284" w:type="dxa"/>
            <w:tcBorders>
              <w:top w:val="single" w:sz="4" w:space="0" w:color="auto"/>
              <w:left w:val="nil"/>
              <w:bottom w:val="single" w:sz="4" w:space="0" w:color="auto"/>
              <w:right w:val="single" w:sz="4" w:space="0" w:color="auto"/>
            </w:tcBorders>
            <w:vAlign w:val="center"/>
          </w:tcPr>
          <w:p w:rsidR="00766075" w:rsidRPr="00190A62" w:rsidRDefault="00766075"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2</w:t>
            </w:r>
          </w:p>
        </w:tc>
        <w:tc>
          <w:tcPr>
            <w:tcW w:w="1551" w:type="dxa"/>
            <w:tcBorders>
              <w:top w:val="single" w:sz="4" w:space="0" w:color="auto"/>
              <w:left w:val="single" w:sz="4" w:space="0" w:color="auto"/>
              <w:bottom w:val="single" w:sz="4" w:space="0" w:color="auto"/>
              <w:right w:val="single" w:sz="4" w:space="0" w:color="auto"/>
            </w:tcBorders>
            <w:vAlign w:val="center"/>
          </w:tcPr>
          <w:p w:rsidR="00766075" w:rsidRPr="00190A62" w:rsidRDefault="00766075"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3</w:t>
            </w:r>
          </w:p>
        </w:tc>
        <w:tc>
          <w:tcPr>
            <w:tcW w:w="1436" w:type="dxa"/>
            <w:tcBorders>
              <w:top w:val="single" w:sz="4" w:space="0" w:color="auto"/>
              <w:left w:val="single" w:sz="4" w:space="0" w:color="auto"/>
              <w:bottom w:val="single" w:sz="4" w:space="0" w:color="auto"/>
              <w:right w:val="single" w:sz="4" w:space="0" w:color="auto"/>
            </w:tcBorders>
            <w:vAlign w:val="center"/>
          </w:tcPr>
          <w:p w:rsidR="00766075" w:rsidRPr="00190A62" w:rsidRDefault="00766075"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4 = 2 x 3 + VAT</w:t>
            </w:r>
          </w:p>
        </w:tc>
      </w:tr>
      <w:tr w:rsidR="00766075" w:rsidRPr="00190A62" w:rsidTr="00190A62">
        <w:trPr>
          <w:trHeight w:val="1783"/>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66075" w:rsidRPr="00190A62" w:rsidRDefault="00766075" w:rsidP="00190A62">
            <w:pPr>
              <w:spacing w:after="0" w:line="240" w:lineRule="auto"/>
              <w:rPr>
                <w:rFonts w:ascii="Times New Roman" w:hAnsi="Times New Roman" w:cs="Times New Roman"/>
                <w:kern w:val="2"/>
                <w:sz w:val="20"/>
                <w:szCs w:val="20"/>
              </w:rPr>
            </w:pPr>
            <w:r w:rsidRPr="00190A62">
              <w:rPr>
                <w:rFonts w:ascii="Times New Roman" w:eastAsia="Times New Roman" w:hAnsi="Times New Roman" w:cs="Times New Roman"/>
                <w:b/>
                <w:kern w:val="2"/>
                <w:sz w:val="20"/>
                <w:szCs w:val="20"/>
                <w:lang w:eastAsia="pl-PL"/>
              </w:rPr>
              <w:t xml:space="preserve">Biurko pracownicze </w:t>
            </w:r>
            <w:r w:rsidRPr="00190A62">
              <w:rPr>
                <w:rFonts w:ascii="Times New Roman" w:eastAsia="Times New Roman" w:hAnsi="Times New Roman" w:cs="Times New Roman"/>
                <w:kern w:val="2"/>
                <w:sz w:val="20"/>
                <w:szCs w:val="20"/>
                <w:lang w:eastAsia="pl-PL"/>
              </w:rPr>
              <w:t xml:space="preserve">(1600x800x740 mm) płycinowe, blat z płyty wiórowej melaminowanej o grubości co najmniej </w:t>
            </w:r>
            <w:smartTag w:uri="urn:schemas-microsoft-com:office:smarttags" w:element="metricconverter">
              <w:smartTagPr>
                <w:attr w:name="ProductID" w:val="28 mm"/>
              </w:smartTagPr>
              <w:r w:rsidRPr="00190A62">
                <w:rPr>
                  <w:rFonts w:ascii="Times New Roman" w:eastAsia="Times New Roman" w:hAnsi="Times New Roman" w:cs="Times New Roman"/>
                  <w:kern w:val="2"/>
                  <w:sz w:val="20"/>
                  <w:szCs w:val="20"/>
                  <w:lang w:eastAsia="pl-PL"/>
                </w:rPr>
                <w:t>28 mm</w:t>
              </w:r>
            </w:smartTag>
            <w:r w:rsidRPr="00190A62">
              <w:rPr>
                <w:rFonts w:ascii="Times New Roman" w:eastAsia="Times New Roman" w:hAnsi="Times New Roman" w:cs="Times New Roman"/>
                <w:kern w:val="2"/>
                <w:sz w:val="20"/>
                <w:szCs w:val="20"/>
                <w:lang w:eastAsia="pl-PL"/>
              </w:rPr>
              <w:t xml:space="preserve">, oklejonej </w:t>
            </w:r>
            <w:smartTag w:uri="urn:schemas-microsoft-com:office:smarttags" w:element="metricconverter">
              <w:smartTagPr>
                <w:attr w:name="ProductID" w:val="2 mm"/>
              </w:smartTagPr>
              <w:r w:rsidRPr="00190A62">
                <w:rPr>
                  <w:rFonts w:ascii="Times New Roman" w:eastAsia="Times New Roman" w:hAnsi="Times New Roman" w:cs="Times New Roman"/>
                  <w:kern w:val="2"/>
                  <w:sz w:val="20"/>
                  <w:szCs w:val="20"/>
                  <w:lang w:eastAsia="pl-PL"/>
                </w:rPr>
                <w:t>2 mm</w:t>
              </w:r>
            </w:smartTag>
            <w:r w:rsidRPr="00190A62">
              <w:rPr>
                <w:rFonts w:ascii="Times New Roman" w:eastAsia="Times New Roman" w:hAnsi="Times New Roman" w:cs="Times New Roman"/>
                <w:kern w:val="2"/>
                <w:sz w:val="20"/>
                <w:szCs w:val="20"/>
                <w:lang w:eastAsia="pl-PL"/>
              </w:rPr>
              <w:t xml:space="preserve"> obrzeżem ABS w kolorze płyty; w blacie 2 otwory do wprowadzenia okablowania komputera, monitora, telefonu, itp.; pod blatem zamontowany wysuwany pulpit (z tworzywa sztucznego) na klawiaturę komputerową; konstrukcja z płyty wiórowej melaminowanej o grubości </w:t>
            </w:r>
            <w:smartTag w:uri="urn:schemas-microsoft-com:office:smarttags" w:element="metricconverter">
              <w:smartTagPr>
                <w:attr w:name="ProductID" w:val="18 mm"/>
              </w:smartTagPr>
              <w:r w:rsidRPr="00190A62">
                <w:rPr>
                  <w:rFonts w:ascii="Times New Roman" w:eastAsia="Times New Roman" w:hAnsi="Times New Roman" w:cs="Times New Roman"/>
                  <w:kern w:val="2"/>
                  <w:sz w:val="20"/>
                  <w:szCs w:val="20"/>
                  <w:lang w:eastAsia="pl-PL"/>
                </w:rPr>
                <w:t>18 mm</w:t>
              </w:r>
            </w:smartTag>
            <w:r w:rsidRPr="00190A62">
              <w:rPr>
                <w:rFonts w:ascii="Times New Roman" w:eastAsia="Times New Roman" w:hAnsi="Times New Roman" w:cs="Times New Roman"/>
                <w:kern w:val="2"/>
                <w:sz w:val="20"/>
                <w:szCs w:val="20"/>
                <w:lang w:eastAsia="pl-PL"/>
              </w:rPr>
              <w:t xml:space="preserve"> oklejonej obrzeżem ABS, z płytą podpierającą blat na całej długości; w spodzie konstrukcji - regulatory poziomu umożliwiające regulację wysokości w zakresie co najmniej </w:t>
            </w:r>
            <w:smartTag w:uri="urn:schemas-microsoft-com:office:smarttags" w:element="metricconverter">
              <w:smartTagPr>
                <w:attr w:name="ProductID" w:val="20ﾠmm"/>
              </w:smartTagPr>
              <w:r w:rsidRPr="00190A62">
                <w:rPr>
                  <w:rFonts w:ascii="Times New Roman" w:eastAsia="Times New Roman" w:hAnsi="Times New Roman" w:cs="Times New Roman"/>
                  <w:kern w:val="2"/>
                  <w:sz w:val="20"/>
                  <w:szCs w:val="20"/>
                  <w:lang w:eastAsia="pl-PL"/>
                </w:rPr>
                <w:t>20 mm</w:t>
              </w:r>
            </w:smartTag>
            <w:r w:rsidRPr="00190A62">
              <w:rPr>
                <w:rFonts w:ascii="Times New Roman" w:eastAsia="Times New Roman" w:hAnsi="Times New Roman" w:cs="Times New Roman"/>
                <w:kern w:val="2"/>
                <w:sz w:val="20"/>
                <w:szCs w:val="20"/>
                <w:lang w:eastAsia="pl-PL"/>
              </w:rPr>
              <w:t>; kolorystyka: blat - wiśnia, korpus - aluminium (metaliczny);</w:t>
            </w:r>
            <w:r w:rsidRPr="00190A62" w:rsidDel="00766075">
              <w:rPr>
                <w:rFonts w:ascii="Times New Roman" w:eastAsia="Times New Roman" w:hAnsi="Times New Roman" w:cs="Times New Roman"/>
                <w:b/>
                <w:kern w:val="2"/>
                <w:sz w:val="20"/>
                <w:szCs w:val="20"/>
                <w:lang w:eastAsia="pl-PL"/>
              </w:rPr>
              <w:t xml:space="preserve"> </w:t>
            </w:r>
            <w:r w:rsidRPr="00190A62">
              <w:rPr>
                <w:rFonts w:ascii="Times New Roman" w:eastAsia="Times New Roman" w:hAnsi="Times New Roman" w:cs="Times New Roman"/>
                <w:color w:val="000000"/>
                <w:kern w:val="2"/>
                <w:sz w:val="20"/>
                <w:szCs w:val="20"/>
                <w:lang w:eastAsia="pl-PL"/>
              </w:rPr>
              <w:t>meble zmontowane, gotowe do użytkowania</w:t>
            </w:r>
          </w:p>
        </w:tc>
        <w:tc>
          <w:tcPr>
            <w:tcW w:w="1284" w:type="dxa"/>
            <w:tcBorders>
              <w:top w:val="single" w:sz="4" w:space="0" w:color="auto"/>
              <w:left w:val="nil"/>
              <w:bottom w:val="single" w:sz="4" w:space="0" w:color="auto"/>
              <w:right w:val="single" w:sz="4" w:space="0" w:color="auto"/>
            </w:tcBorders>
            <w:tcMar>
              <w:left w:w="0" w:type="dxa"/>
              <w:right w:w="0" w:type="dxa"/>
            </w:tcMar>
            <w:vAlign w:val="center"/>
          </w:tcPr>
          <w:p w:rsidR="00766075" w:rsidRPr="00190A62" w:rsidRDefault="00766075" w:rsidP="00190A62">
            <w:pPr>
              <w:spacing w:after="0" w:line="240" w:lineRule="auto"/>
              <w:jc w:val="center"/>
              <w:rPr>
                <w:rFonts w:ascii="Times New Roman" w:hAnsi="Times New Roman" w:cs="Times New Roman"/>
                <w:b/>
                <w:kern w:val="2"/>
                <w:sz w:val="20"/>
                <w:szCs w:val="20"/>
              </w:rPr>
            </w:pPr>
            <w:r w:rsidRPr="00190A62">
              <w:rPr>
                <w:rFonts w:ascii="Times New Roman" w:hAnsi="Times New Roman" w:cs="Times New Roman"/>
                <w:b/>
                <w:kern w:val="2"/>
                <w:sz w:val="20"/>
                <w:szCs w:val="20"/>
              </w:rPr>
              <w:t>10 szt. identycznych</w:t>
            </w:r>
          </w:p>
        </w:tc>
        <w:tc>
          <w:tcPr>
            <w:tcW w:w="1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6075" w:rsidRPr="00190A62" w:rsidRDefault="00766075" w:rsidP="00190A62">
            <w:pPr>
              <w:spacing w:after="0" w:line="240" w:lineRule="auto"/>
              <w:ind w:left="708" w:hanging="708"/>
              <w:jc w:val="right"/>
              <w:rPr>
                <w:rFonts w:ascii="Times New Roman" w:hAnsi="Times New Roman" w:cs="Times New Roman"/>
                <w:smallCaps/>
                <w:kern w:val="2"/>
                <w:sz w:val="20"/>
                <w:szCs w:val="20"/>
              </w:rPr>
            </w:pPr>
            <w:r w:rsidRPr="00190A62">
              <w:rPr>
                <w:rFonts w:ascii="Times New Roman" w:hAnsi="Times New Roman" w:cs="Times New Roman"/>
                <w:smallCaps/>
                <w:kern w:val="2"/>
                <w:sz w:val="20"/>
                <w:szCs w:val="20"/>
              </w:rPr>
              <w:t>pln</w:t>
            </w:r>
            <w:r w:rsidRPr="00190A62">
              <w:rPr>
                <w:rFonts w:ascii="Times New Roman" w:hAnsi="Times New Roman" w:cs="Times New Roman"/>
                <w:kern w:val="2"/>
                <w:sz w:val="20"/>
                <w:szCs w:val="20"/>
              </w:rPr>
              <w:t>/szt.</w:t>
            </w:r>
          </w:p>
        </w:tc>
        <w:tc>
          <w:tcPr>
            <w:tcW w:w="14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6075" w:rsidRPr="00190A62" w:rsidRDefault="00766075" w:rsidP="00190A62">
            <w:pPr>
              <w:spacing w:after="0" w:line="240" w:lineRule="auto"/>
              <w:jc w:val="right"/>
              <w:rPr>
                <w:rFonts w:ascii="Times New Roman" w:hAnsi="Times New Roman" w:cs="Times New Roman"/>
                <w:smallCaps/>
                <w:kern w:val="2"/>
                <w:sz w:val="20"/>
                <w:szCs w:val="20"/>
              </w:rPr>
            </w:pPr>
            <w:r w:rsidRPr="00190A62">
              <w:rPr>
                <w:rFonts w:ascii="Times New Roman" w:hAnsi="Times New Roman" w:cs="Times New Roman"/>
                <w:smallCaps/>
                <w:kern w:val="2"/>
                <w:sz w:val="20"/>
                <w:szCs w:val="20"/>
              </w:rPr>
              <w:t>pln</w:t>
            </w:r>
          </w:p>
        </w:tc>
      </w:tr>
      <w:tr w:rsidR="00766075" w:rsidRPr="00190A62" w:rsidTr="00190A62">
        <w:trPr>
          <w:trHeight w:val="398"/>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75B65" w:rsidRPr="00190A62" w:rsidRDefault="00075B65" w:rsidP="00075B65">
            <w:pPr>
              <w:pStyle w:val="Bezodstpw"/>
              <w:rPr>
                <w:kern w:val="2"/>
                <w:sz w:val="20"/>
                <w:szCs w:val="20"/>
              </w:rPr>
            </w:pPr>
            <w:r w:rsidRPr="00190A62">
              <w:rPr>
                <w:b/>
                <w:kern w:val="2"/>
                <w:sz w:val="20"/>
                <w:szCs w:val="20"/>
              </w:rPr>
              <w:t>Kontener 3-szufladowy</w:t>
            </w:r>
            <w:r w:rsidRPr="00190A62">
              <w:rPr>
                <w:kern w:val="2"/>
                <w:sz w:val="20"/>
                <w:szCs w:val="20"/>
              </w:rPr>
              <w:t xml:space="preserve"> (450x500x600 mm) kontener mobilny na 4 kółkach, z 3 szufladami płytowymi wyposażonymi w prowadnice kółkowe; w górnej szufladzie - wysuwany przybornik z tworzywa sztucznego; konstrukcja (korpus z blatem) z płyty wiórowej melaminowanej o grubości </w:t>
            </w:r>
            <w:smartTag w:uri="urn:schemas-microsoft-com:office:smarttags" w:element="metricconverter">
              <w:smartTagPr>
                <w:attr w:name="ProductID" w:val="18ﾠmm"/>
              </w:smartTagPr>
              <w:r w:rsidRPr="00190A62">
                <w:rPr>
                  <w:kern w:val="2"/>
                  <w:sz w:val="20"/>
                  <w:szCs w:val="20"/>
                </w:rPr>
                <w:t>18 mm</w:t>
              </w:r>
            </w:smartTag>
            <w:r w:rsidRPr="00190A62">
              <w:rPr>
                <w:kern w:val="2"/>
                <w:sz w:val="20"/>
                <w:szCs w:val="20"/>
              </w:rPr>
              <w:t>; całość zamykana zamkiem centralnym blokującym wszystkie szuflady; blat korpusu i fronty szuflad oklejone obrzeżem ABS; kolorystyka: wiśnia oraz aluminium (metaliczny) - korpus (oprócz blatu); uchwyty szuflad - metalowe w kolorze satyny;</w:t>
            </w:r>
            <w:r w:rsidR="00766075" w:rsidRPr="00190A62">
              <w:rPr>
                <w:kern w:val="2"/>
                <w:sz w:val="20"/>
                <w:szCs w:val="20"/>
              </w:rPr>
              <w:t xml:space="preserve"> </w:t>
            </w:r>
          </w:p>
          <w:p w:rsidR="00766075" w:rsidRPr="00190A62" w:rsidRDefault="00766075" w:rsidP="00190A62">
            <w:pPr>
              <w:pStyle w:val="Bezodstpw"/>
              <w:rPr>
                <w:b/>
                <w:kern w:val="2"/>
              </w:rPr>
            </w:pPr>
            <w:r w:rsidRPr="00190A62">
              <w:rPr>
                <w:color w:val="000000"/>
                <w:kern w:val="2"/>
                <w:sz w:val="20"/>
                <w:szCs w:val="20"/>
              </w:rPr>
              <w:t>meble zmontowane</w:t>
            </w:r>
            <w:r w:rsidR="00671979" w:rsidRPr="00190A62">
              <w:rPr>
                <w:color w:val="000000"/>
                <w:kern w:val="2"/>
                <w:sz w:val="20"/>
                <w:szCs w:val="20"/>
              </w:rPr>
              <w:t>,</w:t>
            </w:r>
            <w:r w:rsidRPr="00190A62">
              <w:rPr>
                <w:color w:val="000000"/>
                <w:kern w:val="2"/>
                <w:sz w:val="20"/>
                <w:szCs w:val="20"/>
              </w:rPr>
              <w:t xml:space="preserve"> gotowe do użytkowania</w:t>
            </w:r>
          </w:p>
        </w:tc>
        <w:tc>
          <w:tcPr>
            <w:tcW w:w="1284" w:type="dxa"/>
            <w:tcBorders>
              <w:top w:val="single" w:sz="4" w:space="0" w:color="auto"/>
              <w:left w:val="nil"/>
              <w:bottom w:val="single" w:sz="4" w:space="0" w:color="auto"/>
              <w:right w:val="single" w:sz="4" w:space="0" w:color="auto"/>
            </w:tcBorders>
            <w:tcMar>
              <w:left w:w="0" w:type="dxa"/>
              <w:right w:w="0" w:type="dxa"/>
            </w:tcMar>
            <w:vAlign w:val="center"/>
          </w:tcPr>
          <w:p w:rsidR="00766075" w:rsidRPr="00190A62" w:rsidRDefault="00766075" w:rsidP="00190A62">
            <w:pPr>
              <w:spacing w:after="0" w:line="240" w:lineRule="auto"/>
              <w:jc w:val="center"/>
              <w:rPr>
                <w:rFonts w:ascii="Times New Roman" w:hAnsi="Times New Roman" w:cs="Times New Roman"/>
                <w:b/>
                <w:kern w:val="2"/>
                <w:sz w:val="20"/>
                <w:szCs w:val="20"/>
              </w:rPr>
            </w:pPr>
            <w:r w:rsidRPr="00190A62">
              <w:rPr>
                <w:rFonts w:ascii="Times New Roman" w:hAnsi="Times New Roman" w:cs="Times New Roman"/>
                <w:b/>
                <w:kern w:val="2"/>
                <w:sz w:val="20"/>
                <w:szCs w:val="20"/>
              </w:rPr>
              <w:t>12 szt.</w:t>
            </w:r>
          </w:p>
          <w:p w:rsidR="00075B65" w:rsidRPr="00190A62" w:rsidRDefault="00075B65" w:rsidP="00190A62">
            <w:pPr>
              <w:spacing w:after="0" w:line="240" w:lineRule="auto"/>
              <w:jc w:val="center"/>
              <w:rPr>
                <w:rFonts w:ascii="Times New Roman" w:hAnsi="Times New Roman" w:cs="Times New Roman"/>
                <w:kern w:val="2"/>
                <w:sz w:val="20"/>
                <w:szCs w:val="20"/>
              </w:rPr>
            </w:pPr>
            <w:r w:rsidRPr="00190A62">
              <w:rPr>
                <w:rFonts w:ascii="Times New Roman" w:hAnsi="Times New Roman" w:cs="Times New Roman"/>
                <w:b/>
                <w:kern w:val="2"/>
                <w:sz w:val="20"/>
                <w:szCs w:val="20"/>
              </w:rPr>
              <w:t>identycznych</w:t>
            </w:r>
          </w:p>
        </w:tc>
        <w:tc>
          <w:tcPr>
            <w:tcW w:w="1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6075" w:rsidRPr="00190A62" w:rsidRDefault="00075B65" w:rsidP="00190A62">
            <w:pPr>
              <w:spacing w:after="0" w:line="240" w:lineRule="auto"/>
              <w:ind w:left="708" w:hanging="708"/>
              <w:jc w:val="right"/>
              <w:rPr>
                <w:rFonts w:ascii="Times New Roman" w:hAnsi="Times New Roman" w:cs="Times New Roman"/>
                <w:smallCaps/>
                <w:kern w:val="2"/>
                <w:sz w:val="20"/>
                <w:szCs w:val="20"/>
              </w:rPr>
            </w:pPr>
            <w:r w:rsidRPr="00190A62">
              <w:rPr>
                <w:rFonts w:ascii="Times New Roman" w:hAnsi="Times New Roman" w:cs="Times New Roman"/>
                <w:smallCaps/>
                <w:kern w:val="2"/>
                <w:sz w:val="20"/>
                <w:szCs w:val="20"/>
              </w:rPr>
              <w:t>pln</w:t>
            </w:r>
            <w:r w:rsidR="00766075" w:rsidRPr="00190A62">
              <w:rPr>
                <w:rFonts w:ascii="Times New Roman" w:hAnsi="Times New Roman" w:cs="Times New Roman"/>
                <w:smallCaps/>
                <w:kern w:val="2"/>
                <w:sz w:val="20"/>
                <w:szCs w:val="20"/>
              </w:rPr>
              <w:t>/</w:t>
            </w:r>
            <w:r w:rsidRPr="00190A62">
              <w:rPr>
                <w:rFonts w:ascii="Times New Roman" w:hAnsi="Times New Roman" w:cs="Times New Roman"/>
                <w:kern w:val="2"/>
                <w:sz w:val="20"/>
                <w:szCs w:val="20"/>
              </w:rPr>
              <w:t>szt</w:t>
            </w:r>
            <w:r w:rsidR="00766075" w:rsidRPr="00190A62">
              <w:rPr>
                <w:rFonts w:ascii="Times New Roman" w:hAnsi="Times New Roman" w:cs="Times New Roman"/>
                <w:kern w:val="2"/>
                <w:sz w:val="20"/>
                <w:szCs w:val="20"/>
              </w:rPr>
              <w:t>.</w:t>
            </w:r>
          </w:p>
        </w:tc>
        <w:tc>
          <w:tcPr>
            <w:tcW w:w="14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6075" w:rsidRPr="00190A62" w:rsidRDefault="00075B65" w:rsidP="00190A62">
            <w:pPr>
              <w:spacing w:after="0" w:line="240" w:lineRule="auto"/>
              <w:jc w:val="right"/>
              <w:rPr>
                <w:rFonts w:ascii="Times New Roman" w:hAnsi="Times New Roman" w:cs="Times New Roman"/>
                <w:smallCaps/>
                <w:kern w:val="2"/>
                <w:sz w:val="20"/>
                <w:szCs w:val="20"/>
              </w:rPr>
            </w:pPr>
            <w:r w:rsidRPr="00190A62">
              <w:rPr>
                <w:rFonts w:ascii="Times New Roman" w:hAnsi="Times New Roman" w:cs="Times New Roman"/>
                <w:smallCaps/>
                <w:kern w:val="2"/>
                <w:sz w:val="20"/>
                <w:szCs w:val="20"/>
              </w:rPr>
              <w:t>pln</w:t>
            </w:r>
          </w:p>
        </w:tc>
      </w:tr>
      <w:tr w:rsidR="00671979" w:rsidRPr="00190A62" w:rsidTr="00190A62">
        <w:trPr>
          <w:trHeight w:val="2227"/>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671979" w:rsidRPr="00190A62" w:rsidRDefault="00671979" w:rsidP="00F236EE">
            <w:pPr>
              <w:pStyle w:val="Bezodstpw"/>
              <w:rPr>
                <w:kern w:val="2"/>
              </w:rPr>
            </w:pPr>
            <w:r w:rsidRPr="00190A62">
              <w:rPr>
                <w:b/>
                <w:kern w:val="2"/>
                <w:sz w:val="20"/>
                <w:szCs w:val="20"/>
              </w:rPr>
              <w:t xml:space="preserve">Szafa aktowa </w:t>
            </w:r>
            <w:r w:rsidRPr="00190A62">
              <w:rPr>
                <w:kern w:val="2"/>
                <w:sz w:val="20"/>
                <w:szCs w:val="20"/>
              </w:rPr>
              <w:t xml:space="preserve">(800x420x1830 mm) konstrukcja wieńcowa z płyty wiórowej melaminowanej o grubości </w:t>
            </w:r>
            <w:smartTag w:uri="urn:schemas-microsoft-com:office:smarttags" w:element="metricconverter">
              <w:smartTagPr>
                <w:attr w:name="ProductID" w:val="18 mm"/>
              </w:smartTagPr>
              <w:r w:rsidRPr="00190A62">
                <w:rPr>
                  <w:kern w:val="2"/>
                  <w:sz w:val="20"/>
                  <w:szCs w:val="20"/>
                </w:rPr>
                <w:t>18 mm</w:t>
              </w:r>
            </w:smartTag>
            <w:r w:rsidRPr="00190A62">
              <w:rPr>
                <w:kern w:val="2"/>
                <w:sz w:val="20"/>
                <w:szCs w:val="20"/>
              </w:rPr>
              <w:t xml:space="preserve">, bez cokołu, </w:t>
            </w:r>
            <w:r w:rsidRPr="00190A62">
              <w:rPr>
                <w:b/>
                <w:kern w:val="2"/>
                <w:sz w:val="20"/>
                <w:szCs w:val="20"/>
              </w:rPr>
              <w:t xml:space="preserve">drzwi </w:t>
            </w:r>
            <w:r w:rsidR="00C9168C" w:rsidRPr="00190A62">
              <w:rPr>
                <w:b/>
                <w:kern w:val="2"/>
                <w:sz w:val="20"/>
                <w:szCs w:val="20"/>
              </w:rPr>
              <w:t>dwu</w:t>
            </w:r>
            <w:r w:rsidRPr="00190A62">
              <w:rPr>
                <w:b/>
                <w:kern w:val="2"/>
                <w:sz w:val="20"/>
                <w:szCs w:val="20"/>
              </w:rPr>
              <w:t>skrzydłowe</w:t>
            </w:r>
            <w:r w:rsidRPr="00190A62">
              <w:rPr>
                <w:kern w:val="2"/>
                <w:sz w:val="20"/>
                <w:szCs w:val="20"/>
              </w:rPr>
              <w:t xml:space="preserve"> cofnięte w stosunku do wieńca górnego i dolnego; ściana tylna z płyty HDF o grubości min. 3 mm w kolorze korpusu; wewnątrz </w:t>
            </w:r>
            <w:r w:rsidR="00C9168C" w:rsidRPr="00190A62">
              <w:rPr>
                <w:kern w:val="2"/>
                <w:sz w:val="20"/>
                <w:szCs w:val="20"/>
              </w:rPr>
              <w:t xml:space="preserve">     </w:t>
            </w:r>
            <w:r w:rsidRPr="00190A62">
              <w:rPr>
                <w:b/>
                <w:kern w:val="2"/>
                <w:sz w:val="20"/>
                <w:szCs w:val="20"/>
              </w:rPr>
              <w:t>4 półki</w:t>
            </w:r>
            <w:r w:rsidRPr="00190A62">
              <w:rPr>
                <w:kern w:val="2"/>
                <w:sz w:val="20"/>
                <w:szCs w:val="20"/>
              </w:rPr>
              <w:t xml:space="preserve">, z możliwością regulacji wysokości ich położenia; w drzwiach - zamek patentowy jednopunktowy; w spodzie konstrukcji - niezależne regulatory ustawienia umożliwiające regulację wysokości w zakresie co najmniej </w:t>
            </w:r>
            <w:smartTag w:uri="urn:schemas-microsoft-com:office:smarttags" w:element="metricconverter">
              <w:smartTagPr>
                <w:attr w:name="ProductID" w:val="20ﾠmm"/>
              </w:smartTagPr>
              <w:r w:rsidRPr="00190A62">
                <w:rPr>
                  <w:kern w:val="2"/>
                  <w:sz w:val="20"/>
                  <w:szCs w:val="20"/>
                </w:rPr>
                <w:t>20 mm</w:t>
              </w:r>
            </w:smartTag>
            <w:r w:rsidRPr="00190A62">
              <w:rPr>
                <w:kern w:val="2"/>
                <w:sz w:val="20"/>
                <w:szCs w:val="20"/>
              </w:rPr>
              <w:t xml:space="preserve">; kolorystyka: drzwi - wiśnia, półki oraz elementy: boczne, tylny, górny, spodni - aluminium (metaliczny); uchwyty drzwi - metalowe w kolorze satyny; </w:t>
            </w:r>
            <w:r w:rsidRPr="00190A62">
              <w:rPr>
                <w:color w:val="000000"/>
                <w:kern w:val="2"/>
                <w:sz w:val="20"/>
                <w:szCs w:val="20"/>
              </w:rPr>
              <w:t>meble zmontowane, gotowe do użytkowania</w:t>
            </w:r>
          </w:p>
        </w:tc>
        <w:tc>
          <w:tcPr>
            <w:tcW w:w="1284" w:type="dxa"/>
            <w:tcBorders>
              <w:top w:val="single" w:sz="4" w:space="0" w:color="auto"/>
              <w:left w:val="nil"/>
              <w:bottom w:val="single" w:sz="4" w:space="0" w:color="auto"/>
              <w:right w:val="single" w:sz="4" w:space="0" w:color="auto"/>
            </w:tcBorders>
            <w:tcMar>
              <w:left w:w="0" w:type="dxa"/>
              <w:right w:w="0" w:type="dxa"/>
            </w:tcMar>
            <w:vAlign w:val="center"/>
          </w:tcPr>
          <w:p w:rsidR="00671979" w:rsidRPr="00190A62" w:rsidRDefault="00671979" w:rsidP="00F236EE">
            <w:pPr>
              <w:spacing w:after="0" w:line="240" w:lineRule="auto"/>
              <w:jc w:val="center"/>
              <w:rPr>
                <w:rFonts w:ascii="Times New Roman" w:hAnsi="Times New Roman" w:cs="Times New Roman"/>
                <w:b/>
                <w:kern w:val="2"/>
                <w:sz w:val="20"/>
                <w:szCs w:val="20"/>
              </w:rPr>
            </w:pPr>
            <w:r w:rsidRPr="00190A62">
              <w:rPr>
                <w:rFonts w:ascii="Times New Roman" w:hAnsi="Times New Roman" w:cs="Times New Roman"/>
                <w:b/>
                <w:kern w:val="2"/>
                <w:sz w:val="20"/>
                <w:szCs w:val="20"/>
              </w:rPr>
              <w:t>10 szt.</w:t>
            </w:r>
          </w:p>
          <w:p w:rsidR="00671979" w:rsidRPr="00190A62" w:rsidRDefault="00671979" w:rsidP="00190A62">
            <w:pPr>
              <w:spacing w:after="0" w:line="240" w:lineRule="auto"/>
              <w:jc w:val="center"/>
              <w:rPr>
                <w:rFonts w:ascii="Times New Roman" w:hAnsi="Times New Roman" w:cs="Times New Roman"/>
                <w:kern w:val="2"/>
              </w:rPr>
            </w:pPr>
            <w:r w:rsidRPr="00190A62">
              <w:rPr>
                <w:rFonts w:ascii="Times New Roman" w:hAnsi="Times New Roman" w:cs="Times New Roman"/>
                <w:b/>
                <w:kern w:val="2"/>
                <w:sz w:val="20"/>
                <w:szCs w:val="20"/>
              </w:rPr>
              <w:t>identycznych</w:t>
            </w:r>
          </w:p>
        </w:tc>
        <w:tc>
          <w:tcPr>
            <w:tcW w:w="1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71979" w:rsidRPr="00190A62" w:rsidRDefault="00671979" w:rsidP="00190A62">
            <w:pPr>
              <w:spacing w:after="0" w:line="240" w:lineRule="auto"/>
              <w:jc w:val="right"/>
              <w:rPr>
                <w:rFonts w:ascii="Times New Roman" w:hAnsi="Times New Roman" w:cs="Times New Roman"/>
                <w:smallCaps/>
                <w:kern w:val="2"/>
              </w:rPr>
            </w:pPr>
            <w:r w:rsidRPr="00190A62">
              <w:rPr>
                <w:rFonts w:ascii="Times New Roman" w:hAnsi="Times New Roman" w:cs="Times New Roman"/>
                <w:smallCaps/>
                <w:kern w:val="2"/>
                <w:sz w:val="20"/>
                <w:szCs w:val="20"/>
              </w:rPr>
              <w:t>pln/</w:t>
            </w:r>
            <w:r w:rsidRPr="00190A62">
              <w:rPr>
                <w:rFonts w:ascii="Times New Roman" w:hAnsi="Times New Roman" w:cs="Times New Roman"/>
                <w:kern w:val="2"/>
                <w:sz w:val="20"/>
                <w:szCs w:val="20"/>
              </w:rPr>
              <w:t>szt.</w:t>
            </w:r>
          </w:p>
        </w:tc>
        <w:tc>
          <w:tcPr>
            <w:tcW w:w="14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71979" w:rsidRPr="00190A62" w:rsidRDefault="00671979" w:rsidP="00190A62">
            <w:pPr>
              <w:spacing w:after="0" w:line="240" w:lineRule="auto"/>
              <w:jc w:val="right"/>
              <w:rPr>
                <w:rFonts w:ascii="Times New Roman" w:hAnsi="Times New Roman" w:cs="Times New Roman"/>
                <w:smallCaps/>
                <w:kern w:val="2"/>
              </w:rPr>
            </w:pPr>
            <w:r w:rsidRPr="00190A62">
              <w:rPr>
                <w:rFonts w:ascii="Times New Roman" w:hAnsi="Times New Roman" w:cs="Times New Roman"/>
                <w:smallCaps/>
                <w:kern w:val="2"/>
                <w:sz w:val="20"/>
                <w:szCs w:val="20"/>
              </w:rPr>
              <w:t>pln</w:t>
            </w:r>
          </w:p>
        </w:tc>
      </w:tr>
      <w:tr w:rsidR="00C9168C" w:rsidRPr="00190A62" w:rsidTr="00190A62">
        <w:trPr>
          <w:trHeight w:val="2374"/>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9168C" w:rsidRPr="00190A62" w:rsidRDefault="00C9168C" w:rsidP="004B2DD1">
            <w:pPr>
              <w:pStyle w:val="Bezodstpw"/>
              <w:rPr>
                <w:kern w:val="2"/>
                <w:sz w:val="20"/>
                <w:szCs w:val="20"/>
              </w:rPr>
            </w:pPr>
            <w:r w:rsidRPr="00190A62">
              <w:rPr>
                <w:b/>
                <w:kern w:val="2"/>
                <w:sz w:val="20"/>
                <w:szCs w:val="20"/>
              </w:rPr>
              <w:t xml:space="preserve">Regał półotwarty </w:t>
            </w:r>
            <w:r w:rsidRPr="00190A62">
              <w:rPr>
                <w:kern w:val="2"/>
                <w:sz w:val="20"/>
                <w:szCs w:val="20"/>
              </w:rPr>
              <w:t xml:space="preserve">(800x420x1830 mm) konstrukcja wieńcowa z płyty wiórowej melaminowanej o grubości </w:t>
            </w:r>
            <w:smartTag w:uri="urn:schemas-microsoft-com:office:smarttags" w:element="metricconverter">
              <w:smartTagPr>
                <w:attr w:name="ProductID" w:val="18 mm"/>
              </w:smartTagPr>
              <w:r w:rsidRPr="00190A62">
                <w:rPr>
                  <w:kern w:val="2"/>
                  <w:sz w:val="20"/>
                  <w:szCs w:val="20"/>
                </w:rPr>
                <w:t>18 mm</w:t>
              </w:r>
            </w:smartTag>
            <w:r w:rsidRPr="00190A62">
              <w:rPr>
                <w:kern w:val="2"/>
                <w:sz w:val="20"/>
                <w:szCs w:val="20"/>
              </w:rPr>
              <w:t xml:space="preserve">, bez cokołu, </w:t>
            </w:r>
            <w:r w:rsidRPr="00190A62">
              <w:rPr>
                <w:b/>
                <w:kern w:val="2"/>
                <w:sz w:val="20"/>
                <w:szCs w:val="20"/>
              </w:rPr>
              <w:t>drzwi dwuskrzydłowe</w:t>
            </w:r>
            <w:r w:rsidRPr="00190A62">
              <w:rPr>
                <w:kern w:val="2"/>
                <w:sz w:val="20"/>
                <w:szCs w:val="20"/>
              </w:rPr>
              <w:t xml:space="preserve"> cofnięte w stosunku do wieńca górnego i dolnego; ściana tylna z płyty gr.18 mm w kolorze korpusu; wewnątrz </w:t>
            </w:r>
            <w:r w:rsidRPr="00190A62">
              <w:rPr>
                <w:b/>
                <w:kern w:val="2"/>
                <w:sz w:val="20"/>
                <w:szCs w:val="20"/>
              </w:rPr>
              <w:t>4 półki</w:t>
            </w:r>
            <w:r w:rsidRPr="00190A62">
              <w:rPr>
                <w:kern w:val="2"/>
                <w:sz w:val="20"/>
                <w:szCs w:val="20"/>
              </w:rPr>
              <w:t xml:space="preserve">, z możliwością regulacji wysokości ich położenia; w drzwiach - zamek baskwilowy trzypunktowy; </w:t>
            </w:r>
            <w:r w:rsidR="004B2DD1" w:rsidRPr="00190A62">
              <w:rPr>
                <w:kern w:val="2"/>
                <w:sz w:val="20"/>
                <w:szCs w:val="20"/>
              </w:rPr>
              <w:t>d</w:t>
            </w:r>
            <w:r w:rsidRPr="00190A62">
              <w:rPr>
                <w:kern w:val="2"/>
                <w:sz w:val="20"/>
                <w:szCs w:val="20"/>
              </w:rPr>
              <w:t xml:space="preserve">olna część na wys. 1/3 wysokości wyposażona w drzwi z zamkiem baskwilowym (wewnątrz jedna półka z regulacją). </w:t>
            </w:r>
            <w:r w:rsidR="004B2DD1" w:rsidRPr="00190A62">
              <w:rPr>
                <w:kern w:val="2"/>
                <w:sz w:val="20"/>
                <w:szCs w:val="20"/>
              </w:rPr>
              <w:t>g</w:t>
            </w:r>
            <w:r w:rsidRPr="00190A62">
              <w:rPr>
                <w:kern w:val="2"/>
                <w:sz w:val="20"/>
                <w:szCs w:val="20"/>
              </w:rPr>
              <w:t>órna część jako regał otwarty z dwoma półkami z możliwością regulacji ich położenia</w:t>
            </w:r>
            <w:r w:rsidR="004B2DD1" w:rsidRPr="00190A62">
              <w:rPr>
                <w:kern w:val="2"/>
                <w:sz w:val="20"/>
                <w:szCs w:val="20"/>
              </w:rPr>
              <w:t>;</w:t>
            </w:r>
            <w:r w:rsidRPr="00190A62">
              <w:rPr>
                <w:kern w:val="2"/>
                <w:sz w:val="20"/>
                <w:szCs w:val="20"/>
              </w:rPr>
              <w:t xml:space="preserve"> </w:t>
            </w:r>
            <w:r w:rsidR="004B2DD1" w:rsidRPr="00190A62">
              <w:rPr>
                <w:kern w:val="2"/>
                <w:sz w:val="20"/>
                <w:szCs w:val="20"/>
              </w:rPr>
              <w:t>w</w:t>
            </w:r>
            <w:r w:rsidRPr="00190A62">
              <w:rPr>
                <w:kern w:val="2"/>
                <w:sz w:val="20"/>
                <w:szCs w:val="20"/>
              </w:rPr>
              <w:t xml:space="preserve"> spodzie konstrukcji - niezależne regulatory ustawienia umożliwiające regulację od wewnątrz wysokości w zakresie co najmniej </w:t>
            </w:r>
            <w:smartTag w:uri="urn:schemas-microsoft-com:office:smarttags" w:element="metricconverter">
              <w:smartTagPr>
                <w:attr w:name="ProductID" w:val="20ﾠmm"/>
              </w:smartTagPr>
              <w:r w:rsidRPr="00190A62">
                <w:rPr>
                  <w:kern w:val="2"/>
                  <w:sz w:val="20"/>
                  <w:szCs w:val="20"/>
                </w:rPr>
                <w:t>20 mm</w:t>
              </w:r>
            </w:smartTag>
            <w:r w:rsidRPr="00190A62">
              <w:rPr>
                <w:kern w:val="2"/>
                <w:sz w:val="20"/>
                <w:szCs w:val="20"/>
              </w:rPr>
              <w:t xml:space="preserve">; kolorystyka: drzwi - wiśnia, półki oraz elementy: boczne, tylny, górny, spodni - aluminium (metaliczny); uchwyty drzwi - metalowe w kolorze satyny; </w:t>
            </w:r>
            <w:r w:rsidRPr="00190A62">
              <w:rPr>
                <w:color w:val="000000"/>
                <w:kern w:val="2"/>
                <w:sz w:val="20"/>
                <w:szCs w:val="20"/>
              </w:rPr>
              <w:t>meble zmontowane, gotowe do użytkowania</w:t>
            </w:r>
          </w:p>
        </w:tc>
        <w:tc>
          <w:tcPr>
            <w:tcW w:w="1284" w:type="dxa"/>
            <w:tcBorders>
              <w:top w:val="single" w:sz="4" w:space="0" w:color="auto"/>
              <w:left w:val="nil"/>
              <w:bottom w:val="single" w:sz="4" w:space="0" w:color="auto"/>
              <w:right w:val="single" w:sz="4" w:space="0" w:color="auto"/>
            </w:tcBorders>
            <w:tcMar>
              <w:left w:w="0" w:type="dxa"/>
              <w:right w:w="0" w:type="dxa"/>
            </w:tcMar>
            <w:vAlign w:val="center"/>
          </w:tcPr>
          <w:p w:rsidR="00C9168C" w:rsidRPr="00190A62" w:rsidRDefault="00C9168C" w:rsidP="00C9168C">
            <w:pPr>
              <w:spacing w:after="0" w:line="240" w:lineRule="auto"/>
              <w:jc w:val="center"/>
              <w:rPr>
                <w:rFonts w:ascii="Times New Roman" w:hAnsi="Times New Roman" w:cs="Times New Roman"/>
                <w:b/>
                <w:kern w:val="2"/>
                <w:sz w:val="20"/>
                <w:szCs w:val="20"/>
              </w:rPr>
            </w:pPr>
            <w:r w:rsidRPr="00190A62">
              <w:rPr>
                <w:rFonts w:ascii="Times New Roman" w:hAnsi="Times New Roman" w:cs="Times New Roman"/>
                <w:b/>
                <w:kern w:val="2"/>
                <w:sz w:val="20"/>
                <w:szCs w:val="20"/>
              </w:rPr>
              <w:t>10 szt.</w:t>
            </w:r>
          </w:p>
          <w:p w:rsidR="00C9168C" w:rsidRPr="00190A62" w:rsidRDefault="00C9168C" w:rsidP="00190A62">
            <w:pPr>
              <w:spacing w:after="0" w:line="240" w:lineRule="auto"/>
              <w:jc w:val="center"/>
              <w:rPr>
                <w:rFonts w:ascii="Times New Roman" w:hAnsi="Times New Roman" w:cs="Times New Roman"/>
                <w:kern w:val="2"/>
              </w:rPr>
            </w:pPr>
            <w:r w:rsidRPr="00190A62">
              <w:rPr>
                <w:rFonts w:ascii="Times New Roman" w:hAnsi="Times New Roman" w:cs="Times New Roman"/>
                <w:b/>
                <w:kern w:val="2"/>
                <w:sz w:val="20"/>
                <w:szCs w:val="20"/>
              </w:rPr>
              <w:t>identycznych</w:t>
            </w:r>
          </w:p>
        </w:tc>
        <w:tc>
          <w:tcPr>
            <w:tcW w:w="1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168C" w:rsidRPr="00190A62" w:rsidRDefault="00C9168C" w:rsidP="00190A62">
            <w:pPr>
              <w:spacing w:after="0" w:line="240" w:lineRule="auto"/>
              <w:ind w:left="708" w:hanging="708"/>
              <w:jc w:val="right"/>
              <w:rPr>
                <w:rFonts w:ascii="Times New Roman" w:hAnsi="Times New Roman" w:cs="Times New Roman"/>
                <w:smallCaps/>
                <w:kern w:val="2"/>
              </w:rPr>
            </w:pPr>
            <w:r w:rsidRPr="00190A62">
              <w:rPr>
                <w:rFonts w:ascii="Times New Roman" w:hAnsi="Times New Roman" w:cs="Times New Roman"/>
                <w:smallCaps/>
                <w:kern w:val="2"/>
                <w:sz w:val="20"/>
                <w:szCs w:val="20"/>
              </w:rPr>
              <w:t>pln/</w:t>
            </w:r>
            <w:r w:rsidRPr="00190A62">
              <w:rPr>
                <w:rFonts w:ascii="Times New Roman" w:hAnsi="Times New Roman" w:cs="Times New Roman"/>
                <w:kern w:val="2"/>
                <w:sz w:val="20"/>
                <w:szCs w:val="20"/>
              </w:rPr>
              <w:t>szt.</w:t>
            </w:r>
          </w:p>
        </w:tc>
        <w:tc>
          <w:tcPr>
            <w:tcW w:w="14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168C" w:rsidRPr="00190A62" w:rsidRDefault="00C9168C" w:rsidP="00190A62">
            <w:pPr>
              <w:spacing w:after="0" w:line="240" w:lineRule="auto"/>
              <w:jc w:val="right"/>
              <w:rPr>
                <w:rFonts w:ascii="Times New Roman" w:hAnsi="Times New Roman" w:cs="Times New Roman"/>
                <w:smallCaps/>
                <w:kern w:val="2"/>
              </w:rPr>
            </w:pPr>
            <w:r w:rsidRPr="00190A62">
              <w:rPr>
                <w:rFonts w:ascii="Times New Roman" w:hAnsi="Times New Roman" w:cs="Times New Roman"/>
                <w:smallCaps/>
                <w:kern w:val="2"/>
                <w:sz w:val="20"/>
                <w:szCs w:val="20"/>
              </w:rPr>
              <w:t>pln</w:t>
            </w:r>
          </w:p>
        </w:tc>
      </w:tr>
      <w:tr w:rsidR="009E4E59" w:rsidRPr="00190A62" w:rsidTr="00190A62">
        <w:trPr>
          <w:trHeight w:val="398"/>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9E4E59" w:rsidRPr="00190A62" w:rsidRDefault="009E4E59" w:rsidP="000B5E40">
            <w:pPr>
              <w:pStyle w:val="Bezodstpw"/>
              <w:rPr>
                <w:b/>
                <w:kern w:val="2"/>
                <w:sz w:val="20"/>
                <w:szCs w:val="20"/>
              </w:rPr>
            </w:pPr>
            <w:r w:rsidRPr="00190A62">
              <w:rPr>
                <w:b/>
                <w:kern w:val="2"/>
                <w:sz w:val="20"/>
                <w:szCs w:val="20"/>
              </w:rPr>
              <w:t>Stolik</w:t>
            </w:r>
            <w:r w:rsidRPr="00190A62">
              <w:rPr>
                <w:kern w:val="2"/>
                <w:sz w:val="20"/>
                <w:szCs w:val="20"/>
              </w:rPr>
              <w:t xml:space="preserve"> (800x400x740 mm)</w:t>
            </w:r>
            <w:r w:rsidRPr="00190A62">
              <w:rPr>
                <w:b/>
                <w:kern w:val="2"/>
                <w:sz w:val="20"/>
                <w:szCs w:val="20"/>
              </w:rPr>
              <w:t xml:space="preserve"> </w:t>
            </w:r>
            <w:r w:rsidRPr="00190A62">
              <w:rPr>
                <w:kern w:val="2"/>
                <w:sz w:val="20"/>
                <w:szCs w:val="20"/>
              </w:rPr>
              <w:t xml:space="preserve">- blat prostokątny o wym. 800x400 mm z płyty o grubości 8 mm z brzegami oklejonymi ABS, oparty na 4 nogach konstrukcji metalowej; wysokość </w:t>
            </w:r>
            <w:smartTag w:uri="urn:schemas-microsoft-com:office:smarttags" w:element="metricconverter">
              <w:smartTagPr>
                <w:attr w:name="ProductID" w:val="740 mm"/>
              </w:smartTagPr>
              <w:r w:rsidRPr="00190A62">
                <w:rPr>
                  <w:kern w:val="2"/>
                  <w:sz w:val="20"/>
                  <w:szCs w:val="20"/>
                </w:rPr>
                <w:t>740 mm</w:t>
              </w:r>
            </w:smartTag>
            <w:r w:rsidRPr="00190A62">
              <w:rPr>
                <w:kern w:val="2"/>
                <w:sz w:val="20"/>
                <w:szCs w:val="20"/>
              </w:rPr>
              <w:t xml:space="preserve"> dopasowana do wysokości pozostałych mebli; kolorystyka: blat - wiśnia, nogi - aluminium (metaliczny); </w:t>
            </w:r>
            <w:r w:rsidRPr="00190A62">
              <w:rPr>
                <w:color w:val="000000"/>
                <w:kern w:val="2"/>
                <w:sz w:val="20"/>
                <w:szCs w:val="20"/>
              </w:rPr>
              <w:t>meble zmontowane, gotowe do użytkowania</w:t>
            </w:r>
          </w:p>
        </w:tc>
        <w:tc>
          <w:tcPr>
            <w:tcW w:w="1284" w:type="dxa"/>
            <w:tcBorders>
              <w:top w:val="single" w:sz="4" w:space="0" w:color="auto"/>
              <w:left w:val="nil"/>
              <w:bottom w:val="single" w:sz="4" w:space="0" w:color="auto"/>
              <w:right w:val="single" w:sz="4" w:space="0" w:color="auto"/>
            </w:tcBorders>
            <w:tcMar>
              <w:left w:w="0" w:type="dxa"/>
              <w:right w:w="0" w:type="dxa"/>
            </w:tcMar>
            <w:vAlign w:val="center"/>
          </w:tcPr>
          <w:p w:rsidR="009E4E59" w:rsidRPr="00190A62" w:rsidRDefault="009E4E59" w:rsidP="00F236EE">
            <w:pPr>
              <w:spacing w:after="0" w:line="240" w:lineRule="auto"/>
              <w:jc w:val="center"/>
              <w:rPr>
                <w:rFonts w:ascii="Times New Roman" w:hAnsi="Times New Roman" w:cs="Times New Roman"/>
                <w:b/>
                <w:kern w:val="2"/>
                <w:sz w:val="20"/>
                <w:szCs w:val="20"/>
              </w:rPr>
            </w:pPr>
            <w:r w:rsidRPr="00190A62">
              <w:rPr>
                <w:rFonts w:ascii="Times New Roman" w:hAnsi="Times New Roman" w:cs="Times New Roman"/>
                <w:b/>
                <w:kern w:val="2"/>
                <w:sz w:val="20"/>
                <w:szCs w:val="20"/>
              </w:rPr>
              <w:t>5 szt.</w:t>
            </w:r>
          </w:p>
          <w:p w:rsidR="009E4E59" w:rsidRPr="00190A62" w:rsidRDefault="009E4E59" w:rsidP="00190A62">
            <w:pPr>
              <w:spacing w:after="0" w:line="240" w:lineRule="auto"/>
              <w:jc w:val="center"/>
              <w:rPr>
                <w:rFonts w:ascii="Times New Roman" w:hAnsi="Times New Roman" w:cs="Times New Roman"/>
                <w:kern w:val="2"/>
              </w:rPr>
            </w:pPr>
            <w:r w:rsidRPr="00190A62">
              <w:rPr>
                <w:rFonts w:ascii="Times New Roman" w:hAnsi="Times New Roman" w:cs="Times New Roman"/>
                <w:b/>
                <w:kern w:val="2"/>
                <w:sz w:val="20"/>
                <w:szCs w:val="20"/>
              </w:rPr>
              <w:t>identycznych</w:t>
            </w:r>
          </w:p>
        </w:tc>
        <w:tc>
          <w:tcPr>
            <w:tcW w:w="1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E4E59" w:rsidRPr="00190A62" w:rsidRDefault="009E4E59" w:rsidP="00190A62">
            <w:pPr>
              <w:spacing w:after="0" w:line="240" w:lineRule="auto"/>
              <w:ind w:left="708" w:hanging="708"/>
              <w:jc w:val="right"/>
              <w:rPr>
                <w:rFonts w:ascii="Times New Roman" w:hAnsi="Times New Roman" w:cs="Times New Roman"/>
                <w:smallCaps/>
                <w:kern w:val="2"/>
              </w:rPr>
            </w:pPr>
            <w:r w:rsidRPr="00190A62">
              <w:rPr>
                <w:rFonts w:ascii="Times New Roman" w:hAnsi="Times New Roman" w:cs="Times New Roman"/>
                <w:smallCaps/>
                <w:kern w:val="2"/>
                <w:sz w:val="20"/>
                <w:szCs w:val="20"/>
              </w:rPr>
              <w:t>pln/</w:t>
            </w:r>
            <w:r w:rsidRPr="00190A62">
              <w:rPr>
                <w:rFonts w:ascii="Times New Roman" w:hAnsi="Times New Roman" w:cs="Times New Roman"/>
                <w:kern w:val="2"/>
                <w:sz w:val="20"/>
                <w:szCs w:val="20"/>
              </w:rPr>
              <w:t>szt.</w:t>
            </w:r>
          </w:p>
        </w:tc>
        <w:tc>
          <w:tcPr>
            <w:tcW w:w="14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E4E59" w:rsidRPr="00190A62" w:rsidRDefault="009E4E59" w:rsidP="00190A62">
            <w:pPr>
              <w:spacing w:after="0" w:line="240" w:lineRule="auto"/>
              <w:jc w:val="right"/>
              <w:rPr>
                <w:rFonts w:ascii="Times New Roman" w:hAnsi="Times New Roman" w:cs="Times New Roman"/>
                <w:smallCaps/>
                <w:kern w:val="2"/>
              </w:rPr>
            </w:pPr>
            <w:r w:rsidRPr="00190A62">
              <w:rPr>
                <w:rFonts w:ascii="Times New Roman" w:hAnsi="Times New Roman" w:cs="Times New Roman"/>
                <w:smallCaps/>
                <w:kern w:val="2"/>
                <w:sz w:val="20"/>
                <w:szCs w:val="20"/>
              </w:rPr>
              <w:t>pln</w:t>
            </w:r>
          </w:p>
        </w:tc>
      </w:tr>
      <w:tr w:rsidR="009E4E59" w:rsidRPr="00190A62" w:rsidTr="00190A62">
        <w:trPr>
          <w:trHeight w:val="398"/>
          <w:jc w:val="center"/>
        </w:trPr>
        <w:tc>
          <w:tcPr>
            <w:tcW w:w="609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9E4E59" w:rsidRPr="00190A62" w:rsidRDefault="009E4E59" w:rsidP="00F236EE">
            <w:pPr>
              <w:pStyle w:val="Bezodstpw"/>
              <w:rPr>
                <w:b/>
                <w:kern w:val="2"/>
              </w:rPr>
            </w:pPr>
            <w:r w:rsidRPr="00190A62">
              <w:rPr>
                <w:b/>
                <w:kern w:val="2"/>
                <w:sz w:val="20"/>
                <w:szCs w:val="20"/>
              </w:rPr>
              <w:lastRenderedPageBreak/>
              <w:t xml:space="preserve">Szafka z drzwiami przesuwnymi niska </w:t>
            </w:r>
            <w:r w:rsidRPr="00190A62">
              <w:rPr>
                <w:kern w:val="2"/>
                <w:sz w:val="20"/>
                <w:szCs w:val="20"/>
              </w:rPr>
              <w:t xml:space="preserve">(800x420x750 mm) konstrukcja wieńcowa z płyty wiórowej melaminowanej o grubości </w:t>
            </w:r>
            <w:smartTag w:uri="urn:schemas-microsoft-com:office:smarttags" w:element="metricconverter">
              <w:smartTagPr>
                <w:attr w:name="ProductID" w:val="18 mm"/>
              </w:smartTagPr>
              <w:r w:rsidRPr="00190A62">
                <w:rPr>
                  <w:kern w:val="2"/>
                  <w:sz w:val="20"/>
                  <w:szCs w:val="20"/>
                </w:rPr>
                <w:t>18 mm</w:t>
              </w:r>
            </w:smartTag>
            <w:r w:rsidRPr="00190A62">
              <w:rPr>
                <w:kern w:val="2"/>
                <w:sz w:val="20"/>
                <w:szCs w:val="20"/>
              </w:rPr>
              <w:t xml:space="preserve">, bez cokołu, drzwi przesuwne cofnięte  w stosunku do wieńca górnego i dolnego; w drzwiach zamek patentowy jednopunktowy; ściana tylna z płyty gr. </w:t>
            </w:r>
            <w:smartTag w:uri="urn:schemas-microsoft-com:office:smarttags" w:element="metricconverter">
              <w:smartTagPr>
                <w:attr w:name="ProductID" w:val="18 mm"/>
              </w:smartTagPr>
              <w:r w:rsidRPr="00190A62">
                <w:rPr>
                  <w:kern w:val="2"/>
                  <w:sz w:val="20"/>
                  <w:szCs w:val="20"/>
                </w:rPr>
                <w:t>18 mm</w:t>
              </w:r>
            </w:smartTag>
            <w:r w:rsidRPr="00190A62">
              <w:rPr>
                <w:kern w:val="2"/>
                <w:sz w:val="20"/>
                <w:szCs w:val="20"/>
              </w:rPr>
              <w:t xml:space="preserve"> w kolorze korpusu; wewnątrz jedna półka z możliwością regulacji wysokości jej położenia; </w:t>
            </w:r>
            <w:r w:rsidR="00F236EE" w:rsidRPr="00190A62">
              <w:rPr>
                <w:kern w:val="2"/>
                <w:sz w:val="20"/>
                <w:szCs w:val="20"/>
              </w:rPr>
              <w:t>w</w:t>
            </w:r>
            <w:r w:rsidRPr="00190A62">
              <w:rPr>
                <w:kern w:val="2"/>
                <w:sz w:val="20"/>
                <w:szCs w:val="20"/>
              </w:rPr>
              <w:t xml:space="preserve"> spodzie konstrukcji - niezależne regulatory ustawienia umożliwiające regulację od wewnątrz wysokości w zakresie co najmniej </w:t>
            </w:r>
            <w:smartTag w:uri="urn:schemas-microsoft-com:office:smarttags" w:element="metricconverter">
              <w:smartTagPr>
                <w:attr w:name="ProductID" w:val="20ﾠmm"/>
              </w:smartTagPr>
              <w:r w:rsidRPr="00190A62">
                <w:rPr>
                  <w:kern w:val="2"/>
                  <w:sz w:val="20"/>
                  <w:szCs w:val="20"/>
                </w:rPr>
                <w:t>20 mm</w:t>
              </w:r>
            </w:smartTag>
            <w:r w:rsidRPr="00190A62">
              <w:rPr>
                <w:kern w:val="2"/>
                <w:sz w:val="20"/>
                <w:szCs w:val="20"/>
              </w:rPr>
              <w:t xml:space="preserve">; kolorystyka: drzwi </w:t>
            </w:r>
            <w:r w:rsidR="004B2DD1" w:rsidRPr="00190A62">
              <w:rPr>
                <w:kern w:val="2"/>
                <w:sz w:val="20"/>
                <w:szCs w:val="20"/>
              </w:rPr>
              <w:t xml:space="preserve">- </w:t>
            </w:r>
            <w:r w:rsidRPr="00190A62">
              <w:rPr>
                <w:kern w:val="2"/>
                <w:sz w:val="20"/>
                <w:szCs w:val="20"/>
              </w:rPr>
              <w:t xml:space="preserve">wiśnia; półki oraz elementy: boczne, tylny, górny, spodni - aluminium (metaliczny); uchwyty drzwi - metalowe w kolorze satyny; </w:t>
            </w:r>
            <w:r w:rsidRPr="00190A62">
              <w:rPr>
                <w:color w:val="000000"/>
                <w:kern w:val="2"/>
                <w:sz w:val="20"/>
                <w:szCs w:val="20"/>
              </w:rPr>
              <w:t>meble zmontowane, gotowe do użytkowania</w:t>
            </w:r>
          </w:p>
        </w:tc>
        <w:tc>
          <w:tcPr>
            <w:tcW w:w="1284" w:type="dxa"/>
            <w:tcBorders>
              <w:top w:val="single" w:sz="4" w:space="0" w:color="auto"/>
              <w:left w:val="nil"/>
              <w:bottom w:val="single" w:sz="4" w:space="0" w:color="auto"/>
              <w:right w:val="single" w:sz="4" w:space="0" w:color="auto"/>
            </w:tcBorders>
            <w:tcMar>
              <w:left w:w="0" w:type="dxa"/>
              <w:right w:w="0" w:type="dxa"/>
            </w:tcMar>
            <w:vAlign w:val="center"/>
          </w:tcPr>
          <w:p w:rsidR="009E4E59" w:rsidRPr="00190A62" w:rsidRDefault="009E4E59" w:rsidP="00F236EE">
            <w:pPr>
              <w:spacing w:after="0" w:line="240" w:lineRule="auto"/>
              <w:jc w:val="center"/>
              <w:rPr>
                <w:rFonts w:ascii="Times New Roman" w:hAnsi="Times New Roman" w:cs="Times New Roman"/>
                <w:b/>
                <w:kern w:val="2"/>
                <w:sz w:val="20"/>
                <w:szCs w:val="20"/>
              </w:rPr>
            </w:pPr>
            <w:r w:rsidRPr="00190A62">
              <w:rPr>
                <w:rFonts w:ascii="Times New Roman" w:hAnsi="Times New Roman" w:cs="Times New Roman"/>
                <w:b/>
                <w:kern w:val="2"/>
                <w:sz w:val="20"/>
                <w:szCs w:val="20"/>
              </w:rPr>
              <w:t>10 szt.</w:t>
            </w:r>
          </w:p>
          <w:p w:rsidR="009E4E59" w:rsidRPr="00190A62" w:rsidRDefault="009E4E59" w:rsidP="00190A62">
            <w:pPr>
              <w:spacing w:after="0" w:line="240" w:lineRule="auto"/>
              <w:jc w:val="center"/>
              <w:rPr>
                <w:rFonts w:ascii="Times New Roman" w:hAnsi="Times New Roman" w:cs="Times New Roman"/>
                <w:kern w:val="2"/>
              </w:rPr>
            </w:pPr>
            <w:r w:rsidRPr="00190A62">
              <w:rPr>
                <w:rFonts w:ascii="Times New Roman" w:hAnsi="Times New Roman" w:cs="Times New Roman"/>
                <w:b/>
                <w:kern w:val="2"/>
                <w:sz w:val="20"/>
                <w:szCs w:val="20"/>
              </w:rPr>
              <w:t>identycznych</w:t>
            </w:r>
          </w:p>
        </w:tc>
        <w:tc>
          <w:tcPr>
            <w:tcW w:w="15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E4E59" w:rsidRPr="00190A62" w:rsidRDefault="009E4E59" w:rsidP="00190A62">
            <w:pPr>
              <w:spacing w:after="0" w:line="240" w:lineRule="auto"/>
              <w:ind w:left="708" w:hanging="708"/>
              <w:jc w:val="right"/>
              <w:rPr>
                <w:rFonts w:ascii="Times New Roman" w:hAnsi="Times New Roman" w:cs="Times New Roman"/>
                <w:smallCaps/>
                <w:kern w:val="2"/>
              </w:rPr>
            </w:pPr>
            <w:r w:rsidRPr="00190A62">
              <w:rPr>
                <w:rFonts w:ascii="Times New Roman" w:hAnsi="Times New Roman" w:cs="Times New Roman"/>
                <w:smallCaps/>
                <w:kern w:val="2"/>
                <w:sz w:val="20"/>
                <w:szCs w:val="20"/>
              </w:rPr>
              <w:t>pln/</w:t>
            </w:r>
            <w:r w:rsidRPr="00190A62">
              <w:rPr>
                <w:rFonts w:ascii="Times New Roman" w:hAnsi="Times New Roman" w:cs="Times New Roman"/>
                <w:kern w:val="2"/>
                <w:sz w:val="20"/>
                <w:szCs w:val="20"/>
              </w:rPr>
              <w:t>szt.</w:t>
            </w:r>
          </w:p>
        </w:tc>
        <w:tc>
          <w:tcPr>
            <w:tcW w:w="14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E4E59" w:rsidRPr="00190A62" w:rsidRDefault="009E4E59" w:rsidP="00190A62">
            <w:pPr>
              <w:spacing w:after="0" w:line="240" w:lineRule="auto"/>
              <w:jc w:val="right"/>
              <w:rPr>
                <w:rFonts w:ascii="Times New Roman" w:hAnsi="Times New Roman" w:cs="Times New Roman"/>
                <w:smallCaps/>
                <w:kern w:val="2"/>
              </w:rPr>
            </w:pPr>
            <w:r w:rsidRPr="00190A62">
              <w:rPr>
                <w:rFonts w:ascii="Times New Roman" w:hAnsi="Times New Roman" w:cs="Times New Roman"/>
                <w:smallCaps/>
                <w:kern w:val="2"/>
                <w:sz w:val="20"/>
                <w:szCs w:val="20"/>
              </w:rPr>
              <w:t>pln</w:t>
            </w:r>
          </w:p>
        </w:tc>
      </w:tr>
      <w:tr w:rsidR="00F236EE" w:rsidRPr="000B5E40" w:rsidTr="008C05AA">
        <w:trPr>
          <w:trHeight w:val="36"/>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236EE" w:rsidRPr="000B5E40" w:rsidRDefault="0060298F" w:rsidP="000B5E40">
            <w:pPr>
              <w:spacing w:after="0" w:line="240" w:lineRule="auto"/>
              <w:jc w:val="right"/>
              <w:rPr>
                <w:rFonts w:ascii="Times New Roman" w:hAnsi="Times New Roman" w:cs="Times New Roman"/>
                <w:b/>
                <w:smallCaps/>
                <w:kern w:val="2"/>
                <w:sz w:val="20"/>
                <w:szCs w:val="20"/>
              </w:rPr>
            </w:pPr>
            <w:r w:rsidRPr="000B5E40">
              <w:rPr>
                <w:rFonts w:ascii="Times New Roman" w:hAnsi="Times New Roman" w:cs="Times New Roman"/>
                <w:b/>
                <w:smallCaps/>
                <w:kern w:val="2"/>
                <w:sz w:val="20"/>
                <w:szCs w:val="20"/>
              </w:rPr>
              <w:t xml:space="preserve"> </w:t>
            </w:r>
            <w:r w:rsidR="00F05A42" w:rsidRPr="000B5E40">
              <w:rPr>
                <w:rFonts w:ascii="Times New Roman" w:hAnsi="Times New Roman" w:cs="Times New Roman"/>
                <w:b/>
                <w:smallCaps/>
                <w:kern w:val="2"/>
                <w:sz w:val="20"/>
                <w:szCs w:val="20"/>
              </w:rPr>
              <w:t xml:space="preserve">zadanie nr </w:t>
            </w:r>
            <w:r w:rsidRPr="000B5E40">
              <w:rPr>
                <w:rFonts w:ascii="Times New Roman" w:hAnsi="Times New Roman" w:cs="Times New Roman"/>
                <w:b/>
                <w:smallCaps/>
                <w:kern w:val="2"/>
                <w:sz w:val="20"/>
                <w:szCs w:val="20"/>
              </w:rPr>
              <w:t>1</w:t>
            </w:r>
            <w:r w:rsidRPr="000B5E40">
              <w:rPr>
                <w:rFonts w:ascii="Times New Roman" w:hAnsi="Times New Roman" w:cs="Times New Roman"/>
                <w:b/>
                <w:kern w:val="2"/>
                <w:sz w:val="20"/>
                <w:szCs w:val="20"/>
              </w:rPr>
              <w:t xml:space="preserve"> za całkowitą cenę brutto</w:t>
            </w:r>
          </w:p>
        </w:tc>
        <w:tc>
          <w:tcPr>
            <w:tcW w:w="14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236EE" w:rsidRPr="000B5E40" w:rsidRDefault="0060298F" w:rsidP="004B2DD1">
            <w:pPr>
              <w:spacing w:after="0" w:line="240" w:lineRule="auto"/>
              <w:jc w:val="right"/>
              <w:rPr>
                <w:rFonts w:ascii="Times New Roman" w:hAnsi="Times New Roman" w:cs="Times New Roman"/>
                <w:b/>
                <w:smallCaps/>
                <w:kern w:val="2"/>
                <w:sz w:val="20"/>
                <w:szCs w:val="20"/>
              </w:rPr>
            </w:pPr>
            <w:r w:rsidRPr="000B5E40">
              <w:rPr>
                <w:rFonts w:ascii="Times New Roman" w:hAnsi="Times New Roman" w:cs="Times New Roman"/>
                <w:b/>
                <w:smallCaps/>
                <w:kern w:val="2"/>
                <w:sz w:val="20"/>
                <w:szCs w:val="20"/>
              </w:rPr>
              <w:t>pln</w:t>
            </w:r>
          </w:p>
        </w:tc>
      </w:tr>
    </w:tbl>
    <w:p w:rsidR="009245E7" w:rsidRPr="00190A62" w:rsidRDefault="009245E7" w:rsidP="002855FD">
      <w:pPr>
        <w:spacing w:after="0" w:line="264" w:lineRule="auto"/>
        <w:jc w:val="both"/>
        <w:rPr>
          <w:rFonts w:ascii="Times New Roman" w:hAnsi="Times New Roman" w:cs="Times New Roman"/>
          <w:kern w:val="2"/>
        </w:rPr>
      </w:pPr>
      <w:r w:rsidRPr="00190A62">
        <w:rPr>
          <w:rFonts w:ascii="Times New Roman" w:hAnsi="Times New Roman" w:cs="Times New Roman"/>
          <w:kern w:val="2"/>
        </w:rPr>
        <w:t xml:space="preserve">(słownie złotych: </w:t>
      </w:r>
      <w:r w:rsidR="0060298F" w:rsidRPr="00190A62">
        <w:rPr>
          <w:rFonts w:ascii="Times New Roman" w:hAnsi="Times New Roman" w:cs="Times New Roman"/>
          <w:kern w:val="2"/>
        </w:rPr>
        <w:t xml:space="preserve">                                                                    </w:t>
      </w:r>
      <w:r w:rsidRPr="00190A62">
        <w:rPr>
          <w:rFonts w:ascii="Times New Roman" w:hAnsi="Times New Roman" w:cs="Times New Roman"/>
          <w:kern w:val="2"/>
        </w:rPr>
        <w:t>)</w:t>
      </w:r>
    </w:p>
    <w:p w:rsidR="009245E7" w:rsidRPr="00190A62" w:rsidRDefault="009245E7" w:rsidP="002855FD">
      <w:pPr>
        <w:spacing w:after="0" w:line="264" w:lineRule="auto"/>
        <w:jc w:val="both"/>
        <w:rPr>
          <w:rFonts w:ascii="Times New Roman" w:hAnsi="Times New Roman" w:cs="Times New Roman"/>
          <w:kern w:val="2"/>
        </w:rPr>
      </w:pPr>
      <w:r w:rsidRPr="00190A62">
        <w:rPr>
          <w:rFonts w:ascii="Times New Roman" w:hAnsi="Times New Roman" w:cs="Times New Roman"/>
          <w:kern w:val="2"/>
        </w:rPr>
        <w:t xml:space="preserve">w tym kwota należnego podatku od towarów i usług </w:t>
      </w:r>
      <w:r w:rsidR="0060298F" w:rsidRPr="00190A62">
        <w:rPr>
          <w:rFonts w:ascii="Times New Roman" w:hAnsi="Times New Roman" w:cs="Times New Roman"/>
          <w:kern w:val="2"/>
        </w:rPr>
        <w:t xml:space="preserve">                               </w:t>
      </w:r>
      <w:r w:rsidR="0060298F" w:rsidRPr="00190A62">
        <w:rPr>
          <w:rFonts w:ascii="Times New Roman" w:hAnsi="Times New Roman" w:cs="Times New Roman"/>
          <w:smallCaps/>
          <w:kern w:val="2"/>
        </w:rPr>
        <w:t>pln</w:t>
      </w:r>
    </w:p>
    <w:p w:rsidR="009245E7" w:rsidRPr="00190A62" w:rsidRDefault="0060298F" w:rsidP="00190A62">
      <w:pPr>
        <w:spacing w:before="60" w:after="0" w:line="264" w:lineRule="auto"/>
        <w:jc w:val="both"/>
        <w:rPr>
          <w:rFonts w:ascii="Times New Roman" w:hAnsi="Times New Roman" w:cs="Times New Roman"/>
          <w:b/>
          <w:smallCaps/>
          <w:kern w:val="2"/>
          <w:u w:val="single"/>
        </w:rPr>
      </w:pPr>
      <w:r w:rsidRPr="00190A62">
        <w:rPr>
          <w:rFonts w:ascii="Times New Roman" w:hAnsi="Times New Roman" w:cs="Times New Roman"/>
          <w:b/>
          <w:smallCaps/>
          <w:kern w:val="2"/>
          <w:u w:val="single"/>
        </w:rPr>
        <w:t>z</w:t>
      </w:r>
      <w:r w:rsidR="009245E7" w:rsidRPr="00190A62">
        <w:rPr>
          <w:rFonts w:ascii="Times New Roman" w:hAnsi="Times New Roman" w:cs="Times New Roman"/>
          <w:b/>
          <w:smallCaps/>
          <w:kern w:val="2"/>
          <w:u w:val="single"/>
        </w:rPr>
        <w:t xml:space="preserve">adanie </w:t>
      </w:r>
      <w:r w:rsidRPr="00190A62">
        <w:rPr>
          <w:rFonts w:ascii="Times New Roman" w:hAnsi="Times New Roman" w:cs="Times New Roman"/>
          <w:b/>
          <w:smallCaps/>
          <w:kern w:val="2"/>
          <w:u w:val="single"/>
        </w:rPr>
        <w:t>n</w:t>
      </w:r>
      <w:r w:rsidR="009245E7" w:rsidRPr="00190A62">
        <w:rPr>
          <w:rFonts w:ascii="Times New Roman" w:hAnsi="Times New Roman" w:cs="Times New Roman"/>
          <w:b/>
          <w:smallCaps/>
          <w:kern w:val="2"/>
          <w:u w:val="single"/>
        </w:rPr>
        <w:t xml:space="preserve">r 2 </w:t>
      </w:r>
    </w:p>
    <w:tbl>
      <w:tblPr>
        <w:tblW w:w="10492" w:type="dxa"/>
        <w:jc w:val="center"/>
        <w:tblCellMar>
          <w:left w:w="70" w:type="dxa"/>
          <w:right w:w="70" w:type="dxa"/>
        </w:tblCellMar>
        <w:tblLook w:val="0000" w:firstRow="0" w:lastRow="0" w:firstColumn="0" w:lastColumn="0" w:noHBand="0" w:noVBand="0"/>
      </w:tblPr>
      <w:tblGrid>
        <w:gridCol w:w="5520"/>
        <w:gridCol w:w="1333"/>
        <w:gridCol w:w="1907"/>
        <w:gridCol w:w="1732"/>
      </w:tblGrid>
      <w:tr w:rsidR="00F05A42" w:rsidRPr="00190A62" w:rsidTr="00190A62">
        <w:trPr>
          <w:trHeight w:val="247"/>
          <w:jc w:val="center"/>
        </w:trPr>
        <w:tc>
          <w:tcPr>
            <w:tcW w:w="5520" w:type="dxa"/>
            <w:tcBorders>
              <w:top w:val="single" w:sz="4" w:space="0" w:color="auto"/>
              <w:left w:val="single" w:sz="4" w:space="0" w:color="auto"/>
              <w:bottom w:val="single" w:sz="4" w:space="0" w:color="auto"/>
              <w:right w:val="single" w:sz="4" w:space="0" w:color="auto"/>
            </w:tcBorders>
            <w:shd w:val="clear" w:color="auto" w:fill="F3F3F3"/>
            <w:vAlign w:val="center"/>
          </w:tcPr>
          <w:p w:rsidR="00F05A42" w:rsidRPr="00190A62" w:rsidRDefault="00F05A42"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element dostawy</w:t>
            </w:r>
          </w:p>
        </w:tc>
        <w:tc>
          <w:tcPr>
            <w:tcW w:w="1333" w:type="dxa"/>
            <w:tcBorders>
              <w:top w:val="single" w:sz="4" w:space="0" w:color="auto"/>
              <w:left w:val="nil"/>
              <w:bottom w:val="single" w:sz="4" w:space="0" w:color="auto"/>
              <w:right w:val="single" w:sz="4" w:space="0" w:color="auto"/>
            </w:tcBorders>
            <w:shd w:val="clear" w:color="auto" w:fill="F3F3F3"/>
            <w:tcMar>
              <w:left w:w="0" w:type="dxa"/>
              <w:right w:w="0" w:type="dxa"/>
            </w:tcMar>
            <w:vAlign w:val="center"/>
          </w:tcPr>
          <w:p w:rsidR="00F05A42" w:rsidRPr="00190A62" w:rsidRDefault="00F05A42"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liczba</w:t>
            </w:r>
          </w:p>
        </w:tc>
        <w:tc>
          <w:tcPr>
            <w:tcW w:w="1907"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F05A42" w:rsidRPr="00190A62" w:rsidRDefault="00F05A42"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cena jednostkowa netto (bez VAT)</w:t>
            </w:r>
          </w:p>
        </w:tc>
        <w:tc>
          <w:tcPr>
            <w:tcW w:w="1732"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F05A42" w:rsidRPr="00190A62" w:rsidRDefault="00F05A42"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 xml:space="preserve">wartość brutto  </w:t>
            </w:r>
          </w:p>
          <w:p w:rsidR="00F05A42" w:rsidRPr="00190A62" w:rsidRDefault="00F05A42"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(z VAT)</w:t>
            </w:r>
          </w:p>
        </w:tc>
      </w:tr>
      <w:tr w:rsidR="00F05A42" w:rsidRPr="00190A62" w:rsidTr="00190A62">
        <w:trPr>
          <w:trHeight w:val="75"/>
          <w:jc w:val="center"/>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tcPr>
          <w:p w:rsidR="00F05A42" w:rsidRPr="00190A62" w:rsidRDefault="00F05A42"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1</w:t>
            </w:r>
          </w:p>
        </w:tc>
        <w:tc>
          <w:tcPr>
            <w:tcW w:w="1333" w:type="dxa"/>
            <w:tcBorders>
              <w:top w:val="single" w:sz="4" w:space="0" w:color="auto"/>
              <w:left w:val="nil"/>
              <w:bottom w:val="single" w:sz="4" w:space="0" w:color="auto"/>
              <w:right w:val="single" w:sz="4" w:space="0" w:color="auto"/>
            </w:tcBorders>
            <w:vAlign w:val="center"/>
          </w:tcPr>
          <w:p w:rsidR="00F05A42" w:rsidRPr="00190A62" w:rsidRDefault="00F05A42"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2</w:t>
            </w:r>
          </w:p>
        </w:tc>
        <w:tc>
          <w:tcPr>
            <w:tcW w:w="1907" w:type="dxa"/>
            <w:tcBorders>
              <w:top w:val="single" w:sz="4" w:space="0" w:color="auto"/>
              <w:left w:val="single" w:sz="4" w:space="0" w:color="auto"/>
              <w:bottom w:val="single" w:sz="4" w:space="0" w:color="auto"/>
              <w:right w:val="single" w:sz="4" w:space="0" w:color="auto"/>
            </w:tcBorders>
            <w:vAlign w:val="center"/>
          </w:tcPr>
          <w:p w:rsidR="00F05A42" w:rsidRPr="00190A62" w:rsidRDefault="00F05A42"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3</w:t>
            </w:r>
          </w:p>
        </w:tc>
        <w:tc>
          <w:tcPr>
            <w:tcW w:w="1732" w:type="dxa"/>
            <w:tcBorders>
              <w:top w:val="single" w:sz="4" w:space="0" w:color="auto"/>
              <w:left w:val="single" w:sz="4" w:space="0" w:color="auto"/>
              <w:bottom w:val="single" w:sz="4" w:space="0" w:color="auto"/>
              <w:right w:val="single" w:sz="4" w:space="0" w:color="auto"/>
            </w:tcBorders>
            <w:vAlign w:val="center"/>
          </w:tcPr>
          <w:p w:rsidR="00F05A42" w:rsidRPr="00190A62" w:rsidRDefault="00F05A42"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4 = 2 x 3 + VAT</w:t>
            </w:r>
          </w:p>
        </w:tc>
      </w:tr>
      <w:tr w:rsidR="00F05A42" w:rsidRPr="00190A62" w:rsidTr="00190A62">
        <w:trPr>
          <w:trHeight w:val="467"/>
          <w:jc w:val="center"/>
        </w:trPr>
        <w:tc>
          <w:tcPr>
            <w:tcW w:w="552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F05A42" w:rsidRPr="00190A62" w:rsidRDefault="00F05A42" w:rsidP="00190A62">
            <w:pPr>
              <w:pStyle w:val="Bezodstpw"/>
              <w:rPr>
                <w:kern w:val="2"/>
                <w:sz w:val="20"/>
                <w:szCs w:val="20"/>
              </w:rPr>
            </w:pPr>
            <w:r w:rsidRPr="00190A62">
              <w:rPr>
                <w:b/>
                <w:kern w:val="2"/>
                <w:sz w:val="20"/>
                <w:szCs w:val="20"/>
              </w:rPr>
              <w:t>Wieszak stojący</w:t>
            </w:r>
            <w:r w:rsidR="004B2DD1" w:rsidRPr="00190A62">
              <w:rPr>
                <w:b/>
                <w:kern w:val="2"/>
                <w:sz w:val="20"/>
                <w:szCs w:val="20"/>
              </w:rPr>
              <w:t xml:space="preserve"> </w:t>
            </w:r>
            <w:r w:rsidRPr="00190A62">
              <w:rPr>
                <w:kern w:val="2"/>
                <w:sz w:val="20"/>
                <w:szCs w:val="20"/>
              </w:rPr>
              <w:t>metalowy czarny lub szary</w:t>
            </w:r>
            <w:r w:rsidR="004B2DD1" w:rsidRPr="00190A62">
              <w:rPr>
                <w:kern w:val="2"/>
                <w:sz w:val="20"/>
                <w:szCs w:val="20"/>
              </w:rPr>
              <w:t xml:space="preserve">; </w:t>
            </w:r>
            <w:r w:rsidRPr="00190A62">
              <w:rPr>
                <w:kern w:val="2"/>
                <w:sz w:val="20"/>
                <w:szCs w:val="20"/>
              </w:rPr>
              <w:t>min</w:t>
            </w:r>
            <w:r w:rsidR="004B2DD1" w:rsidRPr="00190A62">
              <w:rPr>
                <w:kern w:val="2"/>
                <w:sz w:val="20"/>
                <w:szCs w:val="20"/>
              </w:rPr>
              <w:t>.</w:t>
            </w:r>
            <w:r w:rsidRPr="00190A62">
              <w:rPr>
                <w:kern w:val="2"/>
                <w:sz w:val="20"/>
                <w:szCs w:val="20"/>
              </w:rPr>
              <w:t xml:space="preserve"> 4 ramiona do zawieszeni</w:t>
            </w:r>
            <w:r w:rsidR="004B2DD1" w:rsidRPr="00190A62">
              <w:rPr>
                <w:kern w:val="2"/>
                <w:sz w:val="20"/>
                <w:szCs w:val="20"/>
              </w:rPr>
              <w:t>a ubrań</w:t>
            </w:r>
            <w:r w:rsidRPr="00190A62">
              <w:rPr>
                <w:kern w:val="2"/>
                <w:sz w:val="20"/>
                <w:szCs w:val="20"/>
              </w:rPr>
              <w:t>)</w:t>
            </w:r>
            <w:r w:rsidR="004B2DD1" w:rsidRPr="00190A62">
              <w:rPr>
                <w:color w:val="000000"/>
                <w:kern w:val="2"/>
                <w:sz w:val="20"/>
                <w:szCs w:val="20"/>
              </w:rPr>
              <w:t xml:space="preserve">; </w:t>
            </w:r>
            <w:r w:rsidRPr="00190A62">
              <w:rPr>
                <w:color w:val="000000"/>
                <w:kern w:val="2"/>
                <w:sz w:val="20"/>
                <w:szCs w:val="20"/>
              </w:rPr>
              <w:t>wieszaki zmontowane</w:t>
            </w:r>
            <w:r w:rsidR="001F474A" w:rsidRPr="00190A62">
              <w:rPr>
                <w:color w:val="000000"/>
                <w:kern w:val="2"/>
                <w:sz w:val="20"/>
                <w:szCs w:val="20"/>
              </w:rPr>
              <w:t>,</w:t>
            </w:r>
            <w:r w:rsidRPr="00190A62">
              <w:rPr>
                <w:color w:val="000000"/>
                <w:kern w:val="2"/>
                <w:sz w:val="20"/>
                <w:szCs w:val="20"/>
              </w:rPr>
              <w:t xml:space="preserve"> gotowe do użytkowania</w:t>
            </w:r>
          </w:p>
        </w:tc>
        <w:tc>
          <w:tcPr>
            <w:tcW w:w="1333" w:type="dxa"/>
            <w:tcBorders>
              <w:top w:val="single" w:sz="4" w:space="0" w:color="auto"/>
              <w:left w:val="nil"/>
              <w:bottom w:val="single" w:sz="4" w:space="0" w:color="auto"/>
              <w:right w:val="single" w:sz="4" w:space="0" w:color="auto"/>
            </w:tcBorders>
            <w:tcMar>
              <w:left w:w="0" w:type="dxa"/>
              <w:right w:w="0" w:type="dxa"/>
            </w:tcMar>
            <w:vAlign w:val="center"/>
          </w:tcPr>
          <w:p w:rsidR="00F05A42" w:rsidRPr="00190A62" w:rsidRDefault="00F05A42" w:rsidP="00F05A42">
            <w:pPr>
              <w:spacing w:after="0" w:line="240" w:lineRule="auto"/>
              <w:jc w:val="center"/>
              <w:rPr>
                <w:rFonts w:ascii="Times New Roman" w:hAnsi="Times New Roman" w:cs="Times New Roman"/>
                <w:b/>
                <w:kern w:val="2"/>
                <w:sz w:val="20"/>
                <w:szCs w:val="20"/>
              </w:rPr>
            </w:pPr>
            <w:r w:rsidRPr="00190A62">
              <w:rPr>
                <w:rFonts w:ascii="Times New Roman" w:hAnsi="Times New Roman" w:cs="Times New Roman"/>
                <w:b/>
                <w:kern w:val="2"/>
                <w:sz w:val="20"/>
                <w:szCs w:val="20"/>
              </w:rPr>
              <w:t>15 szt.</w:t>
            </w:r>
          </w:p>
          <w:p w:rsidR="00F05A42" w:rsidRPr="00190A62" w:rsidRDefault="00F05A42" w:rsidP="00190A62">
            <w:pPr>
              <w:spacing w:after="0" w:line="240" w:lineRule="auto"/>
              <w:jc w:val="center"/>
              <w:rPr>
                <w:rFonts w:ascii="Times New Roman" w:hAnsi="Times New Roman" w:cs="Times New Roman"/>
                <w:kern w:val="2"/>
                <w:sz w:val="20"/>
                <w:szCs w:val="20"/>
              </w:rPr>
            </w:pPr>
            <w:r w:rsidRPr="00190A62">
              <w:rPr>
                <w:rFonts w:ascii="Times New Roman" w:hAnsi="Times New Roman" w:cs="Times New Roman"/>
                <w:b/>
                <w:kern w:val="2"/>
                <w:sz w:val="20"/>
                <w:szCs w:val="20"/>
              </w:rPr>
              <w:t>identycznych</w:t>
            </w:r>
          </w:p>
        </w:tc>
        <w:tc>
          <w:tcPr>
            <w:tcW w:w="19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5A42" w:rsidRPr="00190A62" w:rsidRDefault="00F05A42" w:rsidP="00190A62">
            <w:pPr>
              <w:spacing w:after="0" w:line="240" w:lineRule="auto"/>
              <w:jc w:val="right"/>
              <w:rPr>
                <w:rFonts w:ascii="Times New Roman" w:hAnsi="Times New Roman" w:cs="Times New Roman"/>
                <w:smallCaps/>
                <w:kern w:val="2"/>
                <w:sz w:val="20"/>
                <w:szCs w:val="20"/>
              </w:rPr>
            </w:pPr>
            <w:r w:rsidRPr="00190A62">
              <w:rPr>
                <w:rFonts w:ascii="Times New Roman" w:hAnsi="Times New Roman" w:cs="Times New Roman"/>
                <w:smallCaps/>
                <w:kern w:val="2"/>
                <w:sz w:val="20"/>
                <w:szCs w:val="20"/>
              </w:rPr>
              <w:t>pln/</w:t>
            </w:r>
            <w:r w:rsidRPr="00190A62">
              <w:rPr>
                <w:rFonts w:ascii="Times New Roman" w:hAnsi="Times New Roman" w:cs="Times New Roman"/>
                <w:kern w:val="2"/>
                <w:sz w:val="20"/>
                <w:szCs w:val="20"/>
              </w:rPr>
              <w:t>szt.</w:t>
            </w:r>
          </w:p>
        </w:tc>
        <w:tc>
          <w:tcPr>
            <w:tcW w:w="17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5A42" w:rsidRPr="00190A62" w:rsidRDefault="00F05A42" w:rsidP="00190A62">
            <w:pPr>
              <w:spacing w:after="0" w:line="240" w:lineRule="auto"/>
              <w:jc w:val="right"/>
              <w:rPr>
                <w:rFonts w:ascii="Times New Roman" w:hAnsi="Times New Roman" w:cs="Times New Roman"/>
                <w:smallCaps/>
                <w:kern w:val="2"/>
                <w:sz w:val="20"/>
                <w:szCs w:val="20"/>
              </w:rPr>
            </w:pPr>
            <w:r w:rsidRPr="00190A62">
              <w:rPr>
                <w:rFonts w:ascii="Times New Roman" w:hAnsi="Times New Roman" w:cs="Times New Roman"/>
                <w:smallCaps/>
                <w:kern w:val="2"/>
                <w:sz w:val="20"/>
                <w:szCs w:val="20"/>
              </w:rPr>
              <w:t>pln</w:t>
            </w:r>
          </w:p>
        </w:tc>
      </w:tr>
      <w:tr w:rsidR="00AD440C" w:rsidRPr="000B5E40" w:rsidTr="000B5E40">
        <w:trPr>
          <w:trHeight w:val="36"/>
          <w:jc w:val="center"/>
        </w:trPr>
        <w:tc>
          <w:tcPr>
            <w:tcW w:w="8760"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D440C" w:rsidRPr="000B5E40" w:rsidRDefault="00AD440C" w:rsidP="00AD440C">
            <w:pPr>
              <w:spacing w:after="0" w:line="240" w:lineRule="auto"/>
              <w:jc w:val="right"/>
              <w:rPr>
                <w:rFonts w:ascii="Times New Roman" w:hAnsi="Times New Roman" w:cs="Times New Roman"/>
                <w:smallCaps/>
                <w:kern w:val="2"/>
                <w:sz w:val="20"/>
                <w:szCs w:val="20"/>
              </w:rPr>
            </w:pPr>
            <w:r w:rsidRPr="000B5E40">
              <w:rPr>
                <w:rFonts w:ascii="Times New Roman" w:hAnsi="Times New Roman" w:cs="Times New Roman"/>
                <w:b/>
                <w:smallCaps/>
                <w:kern w:val="2"/>
                <w:sz w:val="20"/>
                <w:szCs w:val="20"/>
              </w:rPr>
              <w:t>zadanie nr 2</w:t>
            </w:r>
            <w:r w:rsidRPr="000B5E40">
              <w:rPr>
                <w:rFonts w:ascii="Times New Roman" w:hAnsi="Times New Roman" w:cs="Times New Roman"/>
                <w:b/>
                <w:kern w:val="2"/>
                <w:sz w:val="20"/>
                <w:szCs w:val="20"/>
              </w:rPr>
              <w:t xml:space="preserve"> za całkowitą cenę brutto</w:t>
            </w:r>
          </w:p>
        </w:tc>
        <w:tc>
          <w:tcPr>
            <w:tcW w:w="17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D440C" w:rsidRPr="000B5E40" w:rsidRDefault="00AD440C" w:rsidP="00F05A42">
            <w:pPr>
              <w:spacing w:after="0" w:line="240" w:lineRule="auto"/>
              <w:jc w:val="right"/>
              <w:rPr>
                <w:rFonts w:ascii="Times New Roman" w:hAnsi="Times New Roman" w:cs="Times New Roman"/>
                <w:b/>
                <w:smallCaps/>
                <w:kern w:val="2"/>
                <w:sz w:val="20"/>
                <w:szCs w:val="20"/>
              </w:rPr>
            </w:pPr>
            <w:r w:rsidRPr="000B5E40">
              <w:rPr>
                <w:rFonts w:ascii="Times New Roman" w:hAnsi="Times New Roman" w:cs="Times New Roman"/>
                <w:b/>
                <w:smallCaps/>
                <w:kern w:val="2"/>
                <w:sz w:val="20"/>
                <w:szCs w:val="20"/>
              </w:rPr>
              <w:t>pln</w:t>
            </w:r>
          </w:p>
        </w:tc>
      </w:tr>
    </w:tbl>
    <w:p w:rsidR="009245E7" w:rsidRPr="00190A62" w:rsidRDefault="009245E7" w:rsidP="002855FD">
      <w:pPr>
        <w:spacing w:after="0" w:line="264" w:lineRule="auto"/>
        <w:jc w:val="both"/>
        <w:rPr>
          <w:rFonts w:ascii="Times New Roman" w:hAnsi="Times New Roman" w:cs="Times New Roman"/>
          <w:kern w:val="2"/>
        </w:rPr>
      </w:pPr>
      <w:r w:rsidRPr="00190A62">
        <w:rPr>
          <w:rFonts w:ascii="Times New Roman" w:hAnsi="Times New Roman" w:cs="Times New Roman"/>
          <w:kern w:val="2"/>
        </w:rPr>
        <w:t xml:space="preserve">(słownie złotych: </w:t>
      </w:r>
      <w:r w:rsidR="004B2DD1" w:rsidRPr="00190A62">
        <w:rPr>
          <w:rFonts w:ascii="Times New Roman" w:hAnsi="Times New Roman" w:cs="Times New Roman"/>
          <w:kern w:val="2"/>
        </w:rPr>
        <w:t xml:space="preserve">                                                                </w:t>
      </w:r>
      <w:r w:rsidRPr="00190A62">
        <w:rPr>
          <w:rFonts w:ascii="Times New Roman" w:hAnsi="Times New Roman" w:cs="Times New Roman"/>
          <w:kern w:val="2"/>
        </w:rPr>
        <w:t>)</w:t>
      </w:r>
    </w:p>
    <w:p w:rsidR="009245E7" w:rsidRPr="00190A62" w:rsidRDefault="009245E7" w:rsidP="002855FD">
      <w:pPr>
        <w:spacing w:after="0" w:line="264" w:lineRule="auto"/>
        <w:jc w:val="both"/>
        <w:rPr>
          <w:rFonts w:ascii="Times New Roman" w:hAnsi="Times New Roman" w:cs="Times New Roman"/>
          <w:smallCaps/>
          <w:kern w:val="2"/>
        </w:rPr>
      </w:pPr>
      <w:r w:rsidRPr="00190A62">
        <w:rPr>
          <w:rFonts w:ascii="Times New Roman" w:hAnsi="Times New Roman" w:cs="Times New Roman"/>
          <w:kern w:val="2"/>
        </w:rPr>
        <w:t>w tym kwota należnego podatku od towarów i usług</w:t>
      </w:r>
      <w:r w:rsidR="00AD440C" w:rsidRPr="00190A62">
        <w:rPr>
          <w:rFonts w:ascii="Times New Roman" w:hAnsi="Times New Roman" w:cs="Times New Roman"/>
          <w:kern w:val="2"/>
        </w:rPr>
        <w:t xml:space="preserve">               </w:t>
      </w:r>
      <w:r w:rsidR="00AD440C" w:rsidRPr="00190A62">
        <w:rPr>
          <w:rFonts w:ascii="Times New Roman" w:hAnsi="Times New Roman" w:cs="Times New Roman"/>
          <w:smallCaps/>
          <w:kern w:val="2"/>
        </w:rPr>
        <w:t>pln</w:t>
      </w:r>
    </w:p>
    <w:p w:rsidR="009245E7" w:rsidRPr="00190A62" w:rsidRDefault="00AD440C" w:rsidP="00190A62">
      <w:pPr>
        <w:spacing w:before="60" w:after="0" w:line="264" w:lineRule="auto"/>
        <w:jc w:val="both"/>
        <w:rPr>
          <w:rFonts w:ascii="Times New Roman" w:hAnsi="Times New Roman" w:cs="Times New Roman"/>
          <w:b/>
          <w:smallCaps/>
          <w:kern w:val="2"/>
        </w:rPr>
      </w:pPr>
      <w:r w:rsidRPr="00190A62">
        <w:rPr>
          <w:rFonts w:ascii="Times New Roman" w:hAnsi="Times New Roman" w:cs="Times New Roman"/>
          <w:b/>
          <w:smallCaps/>
          <w:kern w:val="2"/>
          <w:u w:val="single"/>
        </w:rPr>
        <w:t>z</w:t>
      </w:r>
      <w:r w:rsidR="009245E7" w:rsidRPr="00190A62">
        <w:rPr>
          <w:rFonts w:ascii="Times New Roman" w:hAnsi="Times New Roman" w:cs="Times New Roman"/>
          <w:b/>
          <w:smallCaps/>
          <w:kern w:val="2"/>
          <w:u w:val="single"/>
        </w:rPr>
        <w:t>adanie</w:t>
      </w:r>
      <w:r w:rsidRPr="00190A62">
        <w:rPr>
          <w:rFonts w:ascii="Times New Roman" w:hAnsi="Times New Roman" w:cs="Times New Roman"/>
          <w:b/>
          <w:smallCaps/>
          <w:kern w:val="2"/>
          <w:u w:val="single"/>
        </w:rPr>
        <w:t xml:space="preserve"> n</w:t>
      </w:r>
      <w:r w:rsidR="009245E7" w:rsidRPr="00190A62">
        <w:rPr>
          <w:rFonts w:ascii="Times New Roman" w:hAnsi="Times New Roman" w:cs="Times New Roman"/>
          <w:b/>
          <w:smallCaps/>
          <w:kern w:val="2"/>
          <w:u w:val="single"/>
        </w:rPr>
        <w:t>r 3</w:t>
      </w:r>
    </w:p>
    <w:tbl>
      <w:tblPr>
        <w:tblW w:w="10492" w:type="dxa"/>
        <w:jc w:val="center"/>
        <w:tblCellMar>
          <w:left w:w="70" w:type="dxa"/>
          <w:right w:w="70" w:type="dxa"/>
        </w:tblCellMar>
        <w:tblLook w:val="0000" w:firstRow="0" w:lastRow="0" w:firstColumn="0" w:lastColumn="0" w:noHBand="0" w:noVBand="0"/>
      </w:tblPr>
      <w:tblGrid>
        <w:gridCol w:w="5597"/>
        <w:gridCol w:w="1229"/>
        <w:gridCol w:w="1915"/>
        <w:gridCol w:w="1751"/>
      </w:tblGrid>
      <w:tr w:rsidR="00AD440C" w:rsidRPr="00190A62" w:rsidTr="00190A62">
        <w:trPr>
          <w:trHeight w:val="149"/>
          <w:jc w:val="center"/>
        </w:trPr>
        <w:tc>
          <w:tcPr>
            <w:tcW w:w="5597" w:type="dxa"/>
            <w:tcBorders>
              <w:top w:val="single" w:sz="4" w:space="0" w:color="auto"/>
              <w:left w:val="single" w:sz="4" w:space="0" w:color="auto"/>
              <w:bottom w:val="single" w:sz="4" w:space="0" w:color="auto"/>
              <w:right w:val="single" w:sz="4" w:space="0" w:color="auto"/>
            </w:tcBorders>
            <w:shd w:val="clear" w:color="auto" w:fill="F3F3F3"/>
            <w:vAlign w:val="center"/>
          </w:tcPr>
          <w:p w:rsidR="00AD440C" w:rsidRPr="00190A62" w:rsidRDefault="00AD440C"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element dostawy</w:t>
            </w:r>
          </w:p>
        </w:tc>
        <w:tc>
          <w:tcPr>
            <w:tcW w:w="1229" w:type="dxa"/>
            <w:tcBorders>
              <w:top w:val="single" w:sz="4" w:space="0" w:color="auto"/>
              <w:left w:val="nil"/>
              <w:bottom w:val="single" w:sz="4" w:space="0" w:color="auto"/>
              <w:right w:val="single" w:sz="4" w:space="0" w:color="auto"/>
            </w:tcBorders>
            <w:shd w:val="clear" w:color="auto" w:fill="F3F3F3"/>
            <w:tcMar>
              <w:left w:w="0" w:type="dxa"/>
              <w:right w:w="0" w:type="dxa"/>
            </w:tcMar>
            <w:vAlign w:val="center"/>
          </w:tcPr>
          <w:p w:rsidR="00AD440C" w:rsidRPr="00190A62" w:rsidRDefault="00AD440C"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liczba</w:t>
            </w:r>
          </w:p>
        </w:tc>
        <w:tc>
          <w:tcPr>
            <w:tcW w:w="1915"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AD440C" w:rsidRPr="00190A62" w:rsidRDefault="00AD440C"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cena jednostkowa netto (bez VAT)</w:t>
            </w:r>
          </w:p>
        </w:tc>
        <w:tc>
          <w:tcPr>
            <w:tcW w:w="1751"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AD440C" w:rsidRPr="00190A62" w:rsidRDefault="00AD440C"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 xml:space="preserve">wartość brutto   </w:t>
            </w:r>
          </w:p>
          <w:p w:rsidR="00AD440C" w:rsidRPr="00190A62" w:rsidRDefault="00AD440C"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(z VAT)</w:t>
            </w:r>
          </w:p>
        </w:tc>
      </w:tr>
      <w:tr w:rsidR="00AD440C" w:rsidRPr="00190A62" w:rsidTr="00190A62">
        <w:trPr>
          <w:trHeight w:val="75"/>
          <w:jc w:val="center"/>
        </w:trPr>
        <w:tc>
          <w:tcPr>
            <w:tcW w:w="5597" w:type="dxa"/>
            <w:tcBorders>
              <w:top w:val="single" w:sz="4" w:space="0" w:color="auto"/>
              <w:left w:val="single" w:sz="4" w:space="0" w:color="auto"/>
              <w:bottom w:val="single" w:sz="4" w:space="0" w:color="auto"/>
              <w:right w:val="single" w:sz="4" w:space="0" w:color="auto"/>
            </w:tcBorders>
            <w:shd w:val="clear" w:color="auto" w:fill="auto"/>
            <w:vAlign w:val="center"/>
          </w:tcPr>
          <w:p w:rsidR="00AD440C" w:rsidRPr="00190A62" w:rsidRDefault="001F474A"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1</w:t>
            </w:r>
          </w:p>
        </w:tc>
        <w:tc>
          <w:tcPr>
            <w:tcW w:w="1229" w:type="dxa"/>
            <w:tcBorders>
              <w:top w:val="single" w:sz="4" w:space="0" w:color="auto"/>
              <w:left w:val="nil"/>
              <w:bottom w:val="single" w:sz="4" w:space="0" w:color="auto"/>
              <w:right w:val="single" w:sz="4" w:space="0" w:color="auto"/>
            </w:tcBorders>
            <w:vAlign w:val="center"/>
          </w:tcPr>
          <w:p w:rsidR="00AD440C" w:rsidRPr="00190A62" w:rsidRDefault="001F474A"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2</w:t>
            </w:r>
          </w:p>
        </w:tc>
        <w:tc>
          <w:tcPr>
            <w:tcW w:w="1915" w:type="dxa"/>
            <w:tcBorders>
              <w:top w:val="single" w:sz="4" w:space="0" w:color="auto"/>
              <w:left w:val="single" w:sz="4" w:space="0" w:color="auto"/>
              <w:bottom w:val="single" w:sz="4" w:space="0" w:color="auto"/>
              <w:right w:val="single" w:sz="4" w:space="0" w:color="auto"/>
            </w:tcBorders>
            <w:vAlign w:val="center"/>
          </w:tcPr>
          <w:p w:rsidR="00AD440C" w:rsidRPr="00190A62" w:rsidRDefault="001F474A"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3</w:t>
            </w:r>
          </w:p>
        </w:tc>
        <w:tc>
          <w:tcPr>
            <w:tcW w:w="1751" w:type="dxa"/>
            <w:tcBorders>
              <w:top w:val="single" w:sz="4" w:space="0" w:color="auto"/>
              <w:left w:val="single" w:sz="4" w:space="0" w:color="auto"/>
              <w:bottom w:val="single" w:sz="4" w:space="0" w:color="auto"/>
              <w:right w:val="single" w:sz="4" w:space="0" w:color="auto"/>
            </w:tcBorders>
            <w:vAlign w:val="center"/>
          </w:tcPr>
          <w:p w:rsidR="00AD440C" w:rsidRPr="00190A62" w:rsidRDefault="001F474A"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4</w:t>
            </w:r>
            <w:r w:rsidR="00AD440C" w:rsidRPr="00190A62">
              <w:rPr>
                <w:rFonts w:ascii="Times New Roman" w:hAnsi="Times New Roman" w:cs="Times New Roman"/>
                <w:b/>
                <w:bCs/>
                <w:i/>
                <w:kern w:val="2"/>
                <w:sz w:val="18"/>
                <w:szCs w:val="18"/>
              </w:rPr>
              <w:t xml:space="preserve"> = </w:t>
            </w:r>
            <w:r w:rsidRPr="00190A62">
              <w:rPr>
                <w:rFonts w:ascii="Times New Roman" w:hAnsi="Times New Roman" w:cs="Times New Roman"/>
                <w:b/>
                <w:bCs/>
                <w:i/>
                <w:kern w:val="2"/>
                <w:sz w:val="18"/>
                <w:szCs w:val="18"/>
              </w:rPr>
              <w:t xml:space="preserve">2 x </w:t>
            </w:r>
            <w:r w:rsidR="00AD440C" w:rsidRPr="00190A62">
              <w:rPr>
                <w:rFonts w:ascii="Times New Roman" w:hAnsi="Times New Roman" w:cs="Times New Roman"/>
                <w:b/>
                <w:bCs/>
                <w:i/>
                <w:kern w:val="2"/>
                <w:sz w:val="18"/>
                <w:szCs w:val="18"/>
              </w:rPr>
              <w:t>3 + VAT</w:t>
            </w:r>
          </w:p>
        </w:tc>
      </w:tr>
      <w:tr w:rsidR="001F474A" w:rsidRPr="00190A62" w:rsidTr="00190A62">
        <w:trPr>
          <w:trHeight w:val="50"/>
          <w:jc w:val="center"/>
        </w:trPr>
        <w:tc>
          <w:tcPr>
            <w:tcW w:w="559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1F474A" w:rsidRPr="00190A62" w:rsidRDefault="001F474A" w:rsidP="001F474A">
            <w:pPr>
              <w:pStyle w:val="Bezodstpw"/>
              <w:rPr>
                <w:b/>
                <w:kern w:val="2"/>
                <w:sz w:val="20"/>
                <w:szCs w:val="20"/>
              </w:rPr>
            </w:pPr>
            <w:r w:rsidRPr="00190A62">
              <w:rPr>
                <w:b/>
                <w:kern w:val="2"/>
                <w:sz w:val="20"/>
                <w:szCs w:val="20"/>
              </w:rPr>
              <w:t xml:space="preserve">Regał metalowy </w:t>
            </w:r>
            <w:r w:rsidRPr="00190A62">
              <w:rPr>
                <w:kern w:val="2"/>
                <w:sz w:val="20"/>
                <w:szCs w:val="20"/>
              </w:rPr>
              <w:t>(180x90x40 cm) 5 półek</w:t>
            </w:r>
            <w:r w:rsidR="008E4107" w:rsidRPr="00190A62">
              <w:rPr>
                <w:kern w:val="2"/>
                <w:sz w:val="20"/>
                <w:szCs w:val="20"/>
              </w:rPr>
              <w:t>, każda</w:t>
            </w:r>
            <w:r w:rsidRPr="00190A62">
              <w:rPr>
                <w:kern w:val="2"/>
                <w:sz w:val="20"/>
                <w:szCs w:val="20"/>
              </w:rPr>
              <w:t xml:space="preserve"> o dopuszczaln</w:t>
            </w:r>
            <w:r w:rsidR="008E4107" w:rsidRPr="00190A62">
              <w:rPr>
                <w:kern w:val="2"/>
                <w:sz w:val="20"/>
                <w:szCs w:val="20"/>
              </w:rPr>
              <w:t>ym</w:t>
            </w:r>
            <w:r w:rsidRPr="00190A62">
              <w:rPr>
                <w:kern w:val="2"/>
                <w:sz w:val="20"/>
                <w:szCs w:val="20"/>
              </w:rPr>
              <w:t xml:space="preserve"> obciążeni</w:t>
            </w:r>
            <w:r w:rsidR="008E4107" w:rsidRPr="00190A62">
              <w:rPr>
                <w:kern w:val="2"/>
                <w:sz w:val="20"/>
                <w:szCs w:val="20"/>
              </w:rPr>
              <w:t>u</w:t>
            </w:r>
            <w:r w:rsidRPr="00190A62">
              <w:rPr>
                <w:kern w:val="2"/>
                <w:sz w:val="20"/>
                <w:szCs w:val="20"/>
              </w:rPr>
              <w:t xml:space="preserve"> 250 kg</w:t>
            </w:r>
            <w:r w:rsidR="008E4107" w:rsidRPr="00190A62">
              <w:rPr>
                <w:color w:val="000000"/>
                <w:kern w:val="2"/>
                <w:sz w:val="20"/>
                <w:szCs w:val="20"/>
              </w:rPr>
              <w:t xml:space="preserve">; </w:t>
            </w:r>
            <w:r w:rsidRPr="00190A62">
              <w:rPr>
                <w:color w:val="000000"/>
                <w:kern w:val="2"/>
                <w:sz w:val="20"/>
                <w:szCs w:val="20"/>
              </w:rPr>
              <w:t>regały zmontowane</w:t>
            </w:r>
            <w:r w:rsidR="008E4107" w:rsidRPr="00190A62">
              <w:rPr>
                <w:color w:val="000000"/>
                <w:kern w:val="2"/>
                <w:sz w:val="20"/>
                <w:szCs w:val="20"/>
              </w:rPr>
              <w:t>,</w:t>
            </w:r>
            <w:r w:rsidRPr="00190A62">
              <w:rPr>
                <w:color w:val="000000"/>
                <w:kern w:val="2"/>
                <w:sz w:val="20"/>
                <w:szCs w:val="20"/>
              </w:rPr>
              <w:t xml:space="preserve"> gotowe do użytkowania</w:t>
            </w:r>
          </w:p>
        </w:tc>
        <w:tc>
          <w:tcPr>
            <w:tcW w:w="1229" w:type="dxa"/>
            <w:tcBorders>
              <w:top w:val="single" w:sz="4" w:space="0" w:color="auto"/>
              <w:left w:val="nil"/>
              <w:bottom w:val="single" w:sz="4" w:space="0" w:color="auto"/>
              <w:right w:val="single" w:sz="4" w:space="0" w:color="auto"/>
            </w:tcBorders>
            <w:tcMar>
              <w:left w:w="0" w:type="dxa"/>
              <w:right w:w="0" w:type="dxa"/>
            </w:tcMar>
            <w:vAlign w:val="center"/>
          </w:tcPr>
          <w:p w:rsidR="001F474A" w:rsidRPr="00190A62" w:rsidRDefault="001F474A" w:rsidP="001F474A">
            <w:pPr>
              <w:spacing w:after="0" w:line="240" w:lineRule="auto"/>
              <w:jc w:val="center"/>
              <w:rPr>
                <w:rFonts w:ascii="Times New Roman" w:hAnsi="Times New Roman" w:cs="Times New Roman"/>
                <w:b/>
                <w:kern w:val="2"/>
                <w:sz w:val="20"/>
                <w:szCs w:val="20"/>
              </w:rPr>
            </w:pPr>
            <w:r w:rsidRPr="00190A62">
              <w:rPr>
                <w:rFonts w:ascii="Times New Roman" w:hAnsi="Times New Roman" w:cs="Times New Roman"/>
                <w:b/>
                <w:kern w:val="2"/>
                <w:sz w:val="20"/>
                <w:szCs w:val="20"/>
              </w:rPr>
              <w:t>50 szt.</w:t>
            </w:r>
          </w:p>
          <w:p w:rsidR="001F474A" w:rsidRPr="00190A62" w:rsidRDefault="001F474A" w:rsidP="00190A62">
            <w:pPr>
              <w:spacing w:after="0" w:line="240" w:lineRule="auto"/>
              <w:jc w:val="center"/>
              <w:rPr>
                <w:rFonts w:ascii="Times New Roman" w:hAnsi="Times New Roman" w:cs="Times New Roman"/>
                <w:kern w:val="2"/>
                <w:sz w:val="20"/>
                <w:szCs w:val="20"/>
              </w:rPr>
            </w:pPr>
            <w:r w:rsidRPr="00190A62">
              <w:rPr>
                <w:rFonts w:ascii="Times New Roman" w:hAnsi="Times New Roman" w:cs="Times New Roman"/>
                <w:b/>
                <w:kern w:val="2"/>
                <w:sz w:val="20"/>
                <w:szCs w:val="20"/>
              </w:rPr>
              <w:t>identycznych</w:t>
            </w:r>
          </w:p>
        </w:tc>
        <w:tc>
          <w:tcPr>
            <w:tcW w:w="19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F474A" w:rsidRPr="00190A62" w:rsidRDefault="001F474A" w:rsidP="00190A62">
            <w:pPr>
              <w:spacing w:after="0" w:line="240" w:lineRule="auto"/>
              <w:jc w:val="right"/>
              <w:rPr>
                <w:rFonts w:ascii="Times New Roman" w:hAnsi="Times New Roman" w:cs="Times New Roman"/>
                <w:smallCaps/>
                <w:kern w:val="2"/>
                <w:sz w:val="20"/>
                <w:szCs w:val="20"/>
              </w:rPr>
            </w:pPr>
            <w:r w:rsidRPr="00190A62">
              <w:rPr>
                <w:rFonts w:ascii="Times New Roman" w:hAnsi="Times New Roman" w:cs="Times New Roman"/>
                <w:smallCaps/>
                <w:kern w:val="2"/>
                <w:sz w:val="20"/>
                <w:szCs w:val="20"/>
              </w:rPr>
              <w:t>pln/</w:t>
            </w:r>
            <w:r w:rsidRPr="00190A62">
              <w:rPr>
                <w:rFonts w:ascii="Times New Roman" w:hAnsi="Times New Roman" w:cs="Times New Roman"/>
                <w:kern w:val="2"/>
                <w:sz w:val="20"/>
                <w:szCs w:val="20"/>
              </w:rPr>
              <w:t>szt.</w:t>
            </w:r>
          </w:p>
        </w:tc>
        <w:tc>
          <w:tcPr>
            <w:tcW w:w="17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F474A" w:rsidRPr="00190A62" w:rsidRDefault="001F474A" w:rsidP="00190A62">
            <w:pPr>
              <w:spacing w:after="0" w:line="240" w:lineRule="auto"/>
              <w:jc w:val="right"/>
              <w:rPr>
                <w:rFonts w:ascii="Times New Roman" w:hAnsi="Times New Roman" w:cs="Times New Roman"/>
                <w:smallCaps/>
                <w:kern w:val="2"/>
                <w:sz w:val="20"/>
                <w:szCs w:val="20"/>
              </w:rPr>
            </w:pPr>
            <w:r w:rsidRPr="00190A62">
              <w:rPr>
                <w:rFonts w:ascii="Times New Roman" w:hAnsi="Times New Roman" w:cs="Times New Roman"/>
                <w:smallCaps/>
                <w:kern w:val="2"/>
                <w:sz w:val="20"/>
                <w:szCs w:val="20"/>
              </w:rPr>
              <w:t>pln</w:t>
            </w:r>
          </w:p>
        </w:tc>
      </w:tr>
      <w:tr w:rsidR="008E4107" w:rsidRPr="000B5E40" w:rsidTr="000B5E40">
        <w:trPr>
          <w:trHeight w:val="36"/>
          <w:jc w:val="center"/>
        </w:trPr>
        <w:tc>
          <w:tcPr>
            <w:tcW w:w="8741"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E4107" w:rsidRPr="000B5E40" w:rsidRDefault="008E4107" w:rsidP="008E4107">
            <w:pPr>
              <w:spacing w:after="0" w:line="240" w:lineRule="auto"/>
              <w:jc w:val="right"/>
              <w:rPr>
                <w:rFonts w:ascii="Times New Roman" w:hAnsi="Times New Roman" w:cs="Times New Roman"/>
                <w:smallCaps/>
                <w:kern w:val="2"/>
                <w:sz w:val="20"/>
                <w:szCs w:val="20"/>
              </w:rPr>
            </w:pPr>
            <w:r w:rsidRPr="000B5E40">
              <w:rPr>
                <w:rFonts w:ascii="Times New Roman" w:hAnsi="Times New Roman" w:cs="Times New Roman"/>
                <w:b/>
                <w:smallCaps/>
                <w:kern w:val="2"/>
                <w:sz w:val="20"/>
                <w:szCs w:val="20"/>
              </w:rPr>
              <w:t>zadanie nr 3</w:t>
            </w:r>
            <w:r w:rsidRPr="000B5E40">
              <w:rPr>
                <w:rFonts w:ascii="Times New Roman" w:hAnsi="Times New Roman" w:cs="Times New Roman"/>
                <w:b/>
                <w:kern w:val="2"/>
                <w:sz w:val="20"/>
                <w:szCs w:val="20"/>
              </w:rPr>
              <w:t xml:space="preserve"> za całkowitą cenę brutto</w:t>
            </w:r>
          </w:p>
        </w:tc>
        <w:tc>
          <w:tcPr>
            <w:tcW w:w="17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E4107" w:rsidRPr="000B5E40" w:rsidRDefault="008E4107" w:rsidP="008E4107">
            <w:pPr>
              <w:spacing w:after="0" w:line="240" w:lineRule="auto"/>
              <w:jc w:val="right"/>
              <w:rPr>
                <w:rFonts w:ascii="Times New Roman" w:hAnsi="Times New Roman" w:cs="Times New Roman"/>
                <w:b/>
                <w:smallCaps/>
                <w:kern w:val="2"/>
                <w:sz w:val="20"/>
                <w:szCs w:val="20"/>
              </w:rPr>
            </w:pPr>
            <w:r w:rsidRPr="000B5E40">
              <w:rPr>
                <w:rFonts w:ascii="Times New Roman" w:hAnsi="Times New Roman" w:cs="Times New Roman"/>
                <w:b/>
                <w:smallCaps/>
                <w:kern w:val="2"/>
                <w:sz w:val="20"/>
                <w:szCs w:val="20"/>
              </w:rPr>
              <w:t>pln</w:t>
            </w:r>
          </w:p>
        </w:tc>
      </w:tr>
    </w:tbl>
    <w:p w:rsidR="009245E7" w:rsidRPr="00190A62" w:rsidRDefault="009245E7" w:rsidP="002855FD">
      <w:pPr>
        <w:spacing w:after="0" w:line="264" w:lineRule="auto"/>
        <w:jc w:val="both"/>
        <w:rPr>
          <w:rFonts w:ascii="Times New Roman" w:hAnsi="Times New Roman" w:cs="Times New Roman"/>
          <w:kern w:val="2"/>
        </w:rPr>
      </w:pPr>
      <w:r w:rsidRPr="00190A62">
        <w:rPr>
          <w:rFonts w:ascii="Times New Roman" w:hAnsi="Times New Roman" w:cs="Times New Roman"/>
          <w:kern w:val="2"/>
        </w:rPr>
        <w:t>(słownie złotych:</w:t>
      </w:r>
      <w:r w:rsidR="008E4107" w:rsidRPr="00190A62">
        <w:rPr>
          <w:rFonts w:ascii="Times New Roman" w:hAnsi="Times New Roman" w:cs="Times New Roman"/>
          <w:kern w:val="2"/>
        </w:rPr>
        <w:t xml:space="preserve">                    </w:t>
      </w:r>
      <w:r w:rsidR="00D76E14" w:rsidRPr="00190A62">
        <w:rPr>
          <w:rFonts w:ascii="Times New Roman" w:hAnsi="Times New Roman" w:cs="Times New Roman"/>
          <w:kern w:val="2"/>
        </w:rPr>
        <w:t xml:space="preserve">             </w:t>
      </w:r>
      <w:r w:rsidR="008E4107" w:rsidRPr="00190A62">
        <w:rPr>
          <w:rFonts w:ascii="Times New Roman" w:hAnsi="Times New Roman" w:cs="Times New Roman"/>
          <w:kern w:val="2"/>
        </w:rPr>
        <w:t xml:space="preserve">         </w:t>
      </w:r>
      <w:r w:rsidRPr="00190A62">
        <w:rPr>
          <w:rFonts w:ascii="Times New Roman" w:hAnsi="Times New Roman" w:cs="Times New Roman"/>
          <w:kern w:val="2"/>
        </w:rPr>
        <w:t>)</w:t>
      </w:r>
    </w:p>
    <w:p w:rsidR="009245E7" w:rsidRPr="00190A62" w:rsidRDefault="009245E7" w:rsidP="002855FD">
      <w:pPr>
        <w:spacing w:after="0" w:line="264" w:lineRule="auto"/>
        <w:jc w:val="both"/>
        <w:rPr>
          <w:rFonts w:ascii="Times New Roman" w:hAnsi="Times New Roman" w:cs="Times New Roman"/>
          <w:smallCaps/>
          <w:kern w:val="2"/>
        </w:rPr>
      </w:pPr>
      <w:r w:rsidRPr="00190A62">
        <w:rPr>
          <w:rFonts w:ascii="Times New Roman" w:hAnsi="Times New Roman" w:cs="Times New Roman"/>
          <w:kern w:val="2"/>
        </w:rPr>
        <w:t xml:space="preserve">w tym kwota należnego podatku od towarów i usług </w:t>
      </w:r>
      <w:r w:rsidR="00D76E14" w:rsidRPr="00190A62">
        <w:rPr>
          <w:rFonts w:ascii="Times New Roman" w:hAnsi="Times New Roman" w:cs="Times New Roman"/>
          <w:kern w:val="2"/>
        </w:rPr>
        <w:t xml:space="preserve">           </w:t>
      </w:r>
      <w:r w:rsidR="00D76E14" w:rsidRPr="00190A62">
        <w:rPr>
          <w:rFonts w:ascii="Times New Roman" w:hAnsi="Times New Roman" w:cs="Times New Roman"/>
          <w:smallCaps/>
          <w:kern w:val="2"/>
        </w:rPr>
        <w:t>pln</w:t>
      </w:r>
    </w:p>
    <w:p w:rsidR="009245E7" w:rsidRPr="00190A62" w:rsidRDefault="00D76E14" w:rsidP="008C05AA">
      <w:pPr>
        <w:spacing w:before="60" w:after="0" w:line="264" w:lineRule="auto"/>
        <w:jc w:val="both"/>
        <w:rPr>
          <w:rFonts w:ascii="Times New Roman" w:hAnsi="Times New Roman" w:cs="Times New Roman"/>
          <w:b/>
          <w:smallCaps/>
          <w:kern w:val="2"/>
          <w:u w:val="single"/>
        </w:rPr>
      </w:pPr>
      <w:r w:rsidRPr="00190A62">
        <w:rPr>
          <w:rFonts w:ascii="Times New Roman" w:hAnsi="Times New Roman" w:cs="Times New Roman"/>
          <w:b/>
          <w:smallCaps/>
          <w:kern w:val="2"/>
          <w:u w:val="single"/>
        </w:rPr>
        <w:t>z</w:t>
      </w:r>
      <w:r w:rsidR="009245E7" w:rsidRPr="00190A62">
        <w:rPr>
          <w:rFonts w:ascii="Times New Roman" w:hAnsi="Times New Roman" w:cs="Times New Roman"/>
          <w:b/>
          <w:smallCaps/>
          <w:kern w:val="2"/>
          <w:u w:val="single"/>
        </w:rPr>
        <w:t xml:space="preserve">adanie </w:t>
      </w:r>
      <w:r w:rsidRPr="00190A62">
        <w:rPr>
          <w:rFonts w:ascii="Times New Roman" w:hAnsi="Times New Roman" w:cs="Times New Roman"/>
          <w:b/>
          <w:smallCaps/>
          <w:kern w:val="2"/>
          <w:u w:val="single"/>
        </w:rPr>
        <w:t>n</w:t>
      </w:r>
      <w:r w:rsidR="009245E7" w:rsidRPr="00190A62">
        <w:rPr>
          <w:rFonts w:ascii="Times New Roman" w:hAnsi="Times New Roman" w:cs="Times New Roman"/>
          <w:b/>
          <w:smallCaps/>
          <w:kern w:val="2"/>
          <w:u w:val="single"/>
        </w:rPr>
        <w:t>r 4</w:t>
      </w:r>
    </w:p>
    <w:tbl>
      <w:tblPr>
        <w:tblW w:w="10406" w:type="dxa"/>
        <w:jc w:val="center"/>
        <w:tblCellMar>
          <w:left w:w="70" w:type="dxa"/>
          <w:right w:w="70" w:type="dxa"/>
        </w:tblCellMar>
        <w:tblLook w:val="0000" w:firstRow="0" w:lastRow="0" w:firstColumn="0" w:lastColumn="0" w:noHBand="0" w:noVBand="0"/>
      </w:tblPr>
      <w:tblGrid>
        <w:gridCol w:w="5549"/>
        <w:gridCol w:w="1217"/>
        <w:gridCol w:w="1904"/>
        <w:gridCol w:w="1736"/>
      </w:tblGrid>
      <w:tr w:rsidR="00D76E14" w:rsidRPr="00190A62" w:rsidTr="00190A62">
        <w:trPr>
          <w:trHeight w:val="180"/>
          <w:jc w:val="center"/>
        </w:trPr>
        <w:tc>
          <w:tcPr>
            <w:tcW w:w="5549" w:type="dxa"/>
            <w:tcBorders>
              <w:top w:val="single" w:sz="4" w:space="0" w:color="auto"/>
              <w:left w:val="single" w:sz="4" w:space="0" w:color="auto"/>
              <w:bottom w:val="single" w:sz="4" w:space="0" w:color="auto"/>
              <w:right w:val="single" w:sz="4" w:space="0" w:color="auto"/>
            </w:tcBorders>
            <w:shd w:val="clear" w:color="auto" w:fill="F3F3F3"/>
            <w:vAlign w:val="center"/>
          </w:tcPr>
          <w:p w:rsidR="00D76E14" w:rsidRPr="00190A62" w:rsidRDefault="00D76E14"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element dostawy</w:t>
            </w:r>
          </w:p>
        </w:tc>
        <w:tc>
          <w:tcPr>
            <w:tcW w:w="1217" w:type="dxa"/>
            <w:tcBorders>
              <w:top w:val="single" w:sz="4" w:space="0" w:color="auto"/>
              <w:left w:val="nil"/>
              <w:bottom w:val="single" w:sz="4" w:space="0" w:color="auto"/>
              <w:right w:val="single" w:sz="4" w:space="0" w:color="auto"/>
            </w:tcBorders>
            <w:shd w:val="clear" w:color="auto" w:fill="F3F3F3"/>
            <w:tcMar>
              <w:left w:w="0" w:type="dxa"/>
              <w:right w:w="0" w:type="dxa"/>
            </w:tcMar>
            <w:vAlign w:val="center"/>
          </w:tcPr>
          <w:p w:rsidR="00D76E14" w:rsidRPr="00190A62" w:rsidRDefault="00D76E14"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liczba</w:t>
            </w:r>
          </w:p>
        </w:tc>
        <w:tc>
          <w:tcPr>
            <w:tcW w:w="1904"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D76E14" w:rsidRPr="00190A62" w:rsidRDefault="00D76E14"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cena jednostkowa netto (bez VAT)</w:t>
            </w:r>
          </w:p>
        </w:tc>
        <w:tc>
          <w:tcPr>
            <w:tcW w:w="1736"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D76E14" w:rsidRPr="00190A62" w:rsidRDefault="00D76E14"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 xml:space="preserve">wartość brutto   </w:t>
            </w:r>
          </w:p>
          <w:p w:rsidR="00D76E14" w:rsidRPr="00190A62" w:rsidRDefault="00D76E14"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(z VAT)</w:t>
            </w:r>
          </w:p>
        </w:tc>
      </w:tr>
      <w:tr w:rsidR="00D76E14" w:rsidRPr="00190A62" w:rsidTr="00190A62">
        <w:trPr>
          <w:trHeight w:val="53"/>
          <w:jc w:val="center"/>
        </w:trPr>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rsidR="00D76E14" w:rsidRPr="00190A62" w:rsidRDefault="00D76E14"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1</w:t>
            </w:r>
          </w:p>
        </w:tc>
        <w:tc>
          <w:tcPr>
            <w:tcW w:w="1217" w:type="dxa"/>
            <w:tcBorders>
              <w:top w:val="single" w:sz="4" w:space="0" w:color="auto"/>
              <w:left w:val="nil"/>
              <w:bottom w:val="single" w:sz="4" w:space="0" w:color="auto"/>
              <w:right w:val="single" w:sz="4" w:space="0" w:color="auto"/>
            </w:tcBorders>
            <w:vAlign w:val="center"/>
          </w:tcPr>
          <w:p w:rsidR="00D76E14" w:rsidRPr="00190A62" w:rsidRDefault="00D76E14"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2</w:t>
            </w:r>
          </w:p>
        </w:tc>
        <w:tc>
          <w:tcPr>
            <w:tcW w:w="1904" w:type="dxa"/>
            <w:tcBorders>
              <w:top w:val="single" w:sz="4" w:space="0" w:color="auto"/>
              <w:left w:val="single" w:sz="4" w:space="0" w:color="auto"/>
              <w:bottom w:val="single" w:sz="4" w:space="0" w:color="auto"/>
              <w:right w:val="single" w:sz="4" w:space="0" w:color="auto"/>
            </w:tcBorders>
            <w:vAlign w:val="center"/>
          </w:tcPr>
          <w:p w:rsidR="00D76E14" w:rsidRPr="00190A62" w:rsidRDefault="00D76E14"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3</w:t>
            </w:r>
          </w:p>
        </w:tc>
        <w:tc>
          <w:tcPr>
            <w:tcW w:w="1736" w:type="dxa"/>
            <w:tcBorders>
              <w:top w:val="single" w:sz="4" w:space="0" w:color="auto"/>
              <w:left w:val="single" w:sz="4" w:space="0" w:color="auto"/>
              <w:bottom w:val="single" w:sz="4" w:space="0" w:color="auto"/>
              <w:right w:val="single" w:sz="4" w:space="0" w:color="auto"/>
            </w:tcBorders>
            <w:vAlign w:val="center"/>
          </w:tcPr>
          <w:p w:rsidR="00D76E14" w:rsidRPr="00190A62" w:rsidRDefault="00D76E14"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4 = 2</w:t>
            </w:r>
            <w:r w:rsidR="007705FF" w:rsidRPr="00190A62">
              <w:rPr>
                <w:rFonts w:ascii="Times New Roman" w:hAnsi="Times New Roman" w:cs="Times New Roman"/>
                <w:b/>
                <w:bCs/>
                <w:i/>
                <w:kern w:val="2"/>
                <w:sz w:val="18"/>
                <w:szCs w:val="18"/>
              </w:rPr>
              <w:t xml:space="preserve"> </w:t>
            </w:r>
            <w:r w:rsidRPr="00190A62">
              <w:rPr>
                <w:rFonts w:ascii="Times New Roman" w:hAnsi="Times New Roman" w:cs="Times New Roman"/>
                <w:b/>
                <w:bCs/>
                <w:i/>
                <w:kern w:val="2"/>
                <w:sz w:val="18"/>
                <w:szCs w:val="18"/>
              </w:rPr>
              <w:t>x 3 + VAT</w:t>
            </w:r>
          </w:p>
        </w:tc>
      </w:tr>
      <w:tr w:rsidR="007705FF" w:rsidRPr="00190A62" w:rsidTr="00190A62">
        <w:trPr>
          <w:trHeight w:val="395"/>
          <w:jc w:val="center"/>
        </w:trPr>
        <w:tc>
          <w:tcPr>
            <w:tcW w:w="554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705FF" w:rsidRPr="00190A62" w:rsidRDefault="007705FF" w:rsidP="007705FF">
            <w:pPr>
              <w:spacing w:after="0" w:line="240" w:lineRule="auto"/>
              <w:rPr>
                <w:rFonts w:ascii="Times New Roman" w:hAnsi="Times New Roman" w:cs="Times New Roman"/>
                <w:b/>
                <w:kern w:val="2"/>
                <w:sz w:val="20"/>
                <w:szCs w:val="20"/>
              </w:rPr>
            </w:pPr>
            <w:r w:rsidRPr="00190A62">
              <w:rPr>
                <w:rFonts w:ascii="Times New Roman" w:hAnsi="Times New Roman" w:cs="Times New Roman"/>
                <w:b/>
                <w:kern w:val="2"/>
                <w:sz w:val="20"/>
                <w:szCs w:val="20"/>
              </w:rPr>
              <w:t xml:space="preserve">Wózek półkowy na akta, segregatory - </w:t>
            </w:r>
            <w:r w:rsidRPr="00190A62">
              <w:rPr>
                <w:rFonts w:ascii="Times New Roman" w:hAnsi="Times New Roman" w:cs="Times New Roman"/>
                <w:kern w:val="2"/>
                <w:sz w:val="20"/>
                <w:szCs w:val="20"/>
              </w:rPr>
              <w:t xml:space="preserve">zabudowany z trzech stron, nośność 150 kg; </w:t>
            </w:r>
            <w:r w:rsidRPr="00190A62">
              <w:rPr>
                <w:rFonts w:ascii="Times New Roman" w:eastAsia="Times New Roman" w:hAnsi="Times New Roman" w:cs="Times New Roman"/>
                <w:color w:val="000000"/>
                <w:kern w:val="2"/>
                <w:sz w:val="20"/>
                <w:szCs w:val="20"/>
                <w:lang w:eastAsia="pl-PL"/>
              </w:rPr>
              <w:t>wózki zmontowane, gotowe do użytkowania</w:t>
            </w:r>
          </w:p>
        </w:tc>
        <w:tc>
          <w:tcPr>
            <w:tcW w:w="1217" w:type="dxa"/>
            <w:tcBorders>
              <w:top w:val="single" w:sz="4" w:space="0" w:color="auto"/>
              <w:left w:val="nil"/>
              <w:bottom w:val="single" w:sz="4" w:space="0" w:color="auto"/>
              <w:right w:val="single" w:sz="4" w:space="0" w:color="auto"/>
            </w:tcBorders>
            <w:tcMar>
              <w:left w:w="0" w:type="dxa"/>
              <w:right w:w="0" w:type="dxa"/>
            </w:tcMar>
            <w:vAlign w:val="center"/>
          </w:tcPr>
          <w:p w:rsidR="007705FF" w:rsidRPr="00190A62" w:rsidRDefault="007705FF" w:rsidP="007705FF">
            <w:pPr>
              <w:spacing w:after="0" w:line="240" w:lineRule="auto"/>
              <w:jc w:val="center"/>
              <w:rPr>
                <w:rFonts w:ascii="Times New Roman" w:hAnsi="Times New Roman" w:cs="Times New Roman"/>
                <w:b/>
                <w:kern w:val="2"/>
                <w:sz w:val="20"/>
                <w:szCs w:val="20"/>
              </w:rPr>
            </w:pPr>
            <w:r w:rsidRPr="00190A62">
              <w:rPr>
                <w:rFonts w:ascii="Times New Roman" w:hAnsi="Times New Roman" w:cs="Times New Roman"/>
                <w:b/>
                <w:kern w:val="2"/>
                <w:sz w:val="20"/>
                <w:szCs w:val="20"/>
              </w:rPr>
              <w:t>4 szt.</w:t>
            </w:r>
          </w:p>
          <w:p w:rsidR="007705FF" w:rsidRPr="00190A62" w:rsidRDefault="007705FF" w:rsidP="00190A62">
            <w:pPr>
              <w:spacing w:after="0" w:line="240" w:lineRule="auto"/>
              <w:jc w:val="center"/>
              <w:rPr>
                <w:rFonts w:ascii="Times New Roman" w:hAnsi="Times New Roman" w:cs="Times New Roman"/>
                <w:kern w:val="2"/>
                <w:sz w:val="20"/>
                <w:szCs w:val="20"/>
              </w:rPr>
            </w:pPr>
            <w:r w:rsidRPr="00190A62">
              <w:rPr>
                <w:rFonts w:ascii="Times New Roman" w:hAnsi="Times New Roman" w:cs="Times New Roman"/>
                <w:b/>
                <w:kern w:val="2"/>
                <w:sz w:val="20"/>
                <w:szCs w:val="20"/>
              </w:rPr>
              <w:t>identyczne</w:t>
            </w:r>
          </w:p>
        </w:tc>
        <w:tc>
          <w:tcPr>
            <w:tcW w:w="19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05FF" w:rsidRPr="00190A62" w:rsidRDefault="007705FF" w:rsidP="00190A62">
            <w:pPr>
              <w:spacing w:after="0" w:line="240" w:lineRule="auto"/>
              <w:jc w:val="right"/>
              <w:rPr>
                <w:rFonts w:ascii="Times New Roman" w:hAnsi="Times New Roman" w:cs="Times New Roman"/>
                <w:smallCaps/>
                <w:kern w:val="2"/>
                <w:sz w:val="20"/>
                <w:szCs w:val="20"/>
              </w:rPr>
            </w:pPr>
            <w:r w:rsidRPr="00190A62">
              <w:rPr>
                <w:rFonts w:ascii="Times New Roman" w:hAnsi="Times New Roman" w:cs="Times New Roman"/>
                <w:smallCaps/>
                <w:kern w:val="2"/>
                <w:sz w:val="20"/>
                <w:szCs w:val="20"/>
              </w:rPr>
              <w:t>pln/</w:t>
            </w:r>
            <w:r w:rsidRPr="00190A62">
              <w:rPr>
                <w:rFonts w:ascii="Times New Roman" w:hAnsi="Times New Roman" w:cs="Times New Roman"/>
                <w:kern w:val="2"/>
                <w:sz w:val="20"/>
                <w:szCs w:val="20"/>
              </w:rPr>
              <w:t>szt.</w:t>
            </w:r>
          </w:p>
        </w:tc>
        <w:tc>
          <w:tcPr>
            <w:tcW w:w="17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05FF" w:rsidRPr="00190A62" w:rsidRDefault="007705FF" w:rsidP="00190A62">
            <w:pPr>
              <w:spacing w:after="0" w:line="240" w:lineRule="auto"/>
              <w:jc w:val="right"/>
              <w:rPr>
                <w:rFonts w:ascii="Times New Roman" w:hAnsi="Times New Roman" w:cs="Times New Roman"/>
                <w:smallCaps/>
                <w:kern w:val="2"/>
                <w:sz w:val="20"/>
                <w:szCs w:val="20"/>
              </w:rPr>
            </w:pPr>
            <w:r w:rsidRPr="00190A62">
              <w:rPr>
                <w:rFonts w:ascii="Times New Roman" w:hAnsi="Times New Roman" w:cs="Times New Roman"/>
                <w:smallCaps/>
                <w:kern w:val="2"/>
                <w:sz w:val="20"/>
                <w:szCs w:val="20"/>
              </w:rPr>
              <w:t>pln</w:t>
            </w:r>
          </w:p>
        </w:tc>
      </w:tr>
      <w:tr w:rsidR="007705FF" w:rsidRPr="000B5E40" w:rsidTr="000B5E40">
        <w:trPr>
          <w:trHeight w:val="36"/>
          <w:jc w:val="center"/>
        </w:trPr>
        <w:tc>
          <w:tcPr>
            <w:tcW w:w="8670"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705FF" w:rsidRPr="000B5E40" w:rsidRDefault="007705FF" w:rsidP="007705FF">
            <w:pPr>
              <w:spacing w:after="0" w:line="240" w:lineRule="auto"/>
              <w:jc w:val="right"/>
              <w:rPr>
                <w:rFonts w:ascii="Times New Roman" w:hAnsi="Times New Roman" w:cs="Times New Roman"/>
                <w:smallCaps/>
                <w:kern w:val="2"/>
                <w:sz w:val="20"/>
                <w:szCs w:val="20"/>
              </w:rPr>
            </w:pPr>
            <w:r w:rsidRPr="000B5E40">
              <w:rPr>
                <w:rFonts w:ascii="Times New Roman" w:hAnsi="Times New Roman" w:cs="Times New Roman"/>
                <w:b/>
                <w:smallCaps/>
                <w:kern w:val="2"/>
                <w:sz w:val="20"/>
                <w:szCs w:val="20"/>
              </w:rPr>
              <w:t>zadanie nr 4</w:t>
            </w:r>
            <w:r w:rsidRPr="000B5E40">
              <w:rPr>
                <w:rFonts w:ascii="Times New Roman" w:hAnsi="Times New Roman" w:cs="Times New Roman"/>
                <w:b/>
                <w:kern w:val="2"/>
                <w:sz w:val="20"/>
                <w:szCs w:val="20"/>
              </w:rPr>
              <w:t xml:space="preserve"> za całkowitą cenę brutto</w:t>
            </w:r>
          </w:p>
        </w:tc>
        <w:tc>
          <w:tcPr>
            <w:tcW w:w="17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05FF" w:rsidRPr="000B5E40" w:rsidRDefault="007705FF" w:rsidP="007705FF">
            <w:pPr>
              <w:spacing w:after="0" w:line="240" w:lineRule="auto"/>
              <w:jc w:val="right"/>
              <w:rPr>
                <w:rFonts w:ascii="Times New Roman" w:hAnsi="Times New Roman" w:cs="Times New Roman"/>
                <w:b/>
                <w:smallCaps/>
                <w:kern w:val="2"/>
                <w:sz w:val="20"/>
                <w:szCs w:val="20"/>
              </w:rPr>
            </w:pPr>
            <w:r w:rsidRPr="000B5E40">
              <w:rPr>
                <w:rFonts w:ascii="Times New Roman" w:hAnsi="Times New Roman" w:cs="Times New Roman"/>
                <w:b/>
                <w:smallCaps/>
                <w:kern w:val="2"/>
                <w:sz w:val="20"/>
                <w:szCs w:val="20"/>
              </w:rPr>
              <w:t>pln</w:t>
            </w:r>
          </w:p>
        </w:tc>
      </w:tr>
    </w:tbl>
    <w:p w:rsidR="009245E7" w:rsidRPr="00190A62" w:rsidRDefault="009245E7" w:rsidP="002855FD">
      <w:pPr>
        <w:spacing w:after="0" w:line="264" w:lineRule="auto"/>
        <w:jc w:val="both"/>
        <w:rPr>
          <w:rFonts w:ascii="Times New Roman" w:hAnsi="Times New Roman" w:cs="Times New Roman"/>
          <w:kern w:val="2"/>
        </w:rPr>
      </w:pPr>
      <w:r w:rsidRPr="00190A62">
        <w:rPr>
          <w:rFonts w:ascii="Times New Roman" w:hAnsi="Times New Roman" w:cs="Times New Roman"/>
          <w:kern w:val="2"/>
        </w:rPr>
        <w:t>(słownie złotych:</w:t>
      </w:r>
      <w:r w:rsidR="007705FF" w:rsidRPr="00190A62">
        <w:rPr>
          <w:rFonts w:ascii="Times New Roman" w:hAnsi="Times New Roman" w:cs="Times New Roman"/>
          <w:kern w:val="2"/>
        </w:rPr>
        <w:t xml:space="preserve">                                                            </w:t>
      </w:r>
      <w:r w:rsidRPr="00190A62">
        <w:rPr>
          <w:rFonts w:ascii="Times New Roman" w:hAnsi="Times New Roman" w:cs="Times New Roman"/>
          <w:kern w:val="2"/>
        </w:rPr>
        <w:t>)</w:t>
      </w:r>
    </w:p>
    <w:p w:rsidR="009245E7" w:rsidRPr="00190A62" w:rsidRDefault="009245E7" w:rsidP="002855FD">
      <w:pPr>
        <w:spacing w:after="0" w:line="264" w:lineRule="auto"/>
        <w:jc w:val="both"/>
        <w:rPr>
          <w:rFonts w:ascii="Times New Roman" w:hAnsi="Times New Roman" w:cs="Times New Roman"/>
          <w:smallCaps/>
          <w:kern w:val="2"/>
        </w:rPr>
      </w:pPr>
      <w:r w:rsidRPr="00190A62">
        <w:rPr>
          <w:rFonts w:ascii="Times New Roman" w:hAnsi="Times New Roman" w:cs="Times New Roman"/>
          <w:kern w:val="2"/>
        </w:rPr>
        <w:t xml:space="preserve">w tym kwota należnego podatku od towarów i usług </w:t>
      </w:r>
      <w:r w:rsidR="007705FF" w:rsidRPr="00190A62">
        <w:rPr>
          <w:rFonts w:ascii="Times New Roman" w:hAnsi="Times New Roman" w:cs="Times New Roman"/>
          <w:kern w:val="2"/>
        </w:rPr>
        <w:t xml:space="preserve">                         </w:t>
      </w:r>
      <w:r w:rsidR="007705FF" w:rsidRPr="00190A62">
        <w:rPr>
          <w:rFonts w:ascii="Times New Roman" w:hAnsi="Times New Roman" w:cs="Times New Roman"/>
          <w:smallCaps/>
          <w:kern w:val="2"/>
        </w:rPr>
        <w:t>pln</w:t>
      </w:r>
    </w:p>
    <w:p w:rsidR="00502B4E" w:rsidRPr="00190A62" w:rsidRDefault="007705FF" w:rsidP="00190A62">
      <w:pPr>
        <w:spacing w:before="60" w:after="0" w:line="264" w:lineRule="auto"/>
        <w:jc w:val="both"/>
        <w:rPr>
          <w:rFonts w:ascii="Times New Roman" w:hAnsi="Times New Roman" w:cs="Times New Roman"/>
          <w:b/>
          <w:smallCaps/>
          <w:kern w:val="2"/>
          <w:u w:val="single"/>
        </w:rPr>
      </w:pPr>
      <w:r w:rsidRPr="00190A62">
        <w:rPr>
          <w:rFonts w:ascii="Times New Roman" w:hAnsi="Times New Roman" w:cs="Times New Roman"/>
          <w:b/>
          <w:smallCaps/>
          <w:kern w:val="2"/>
          <w:u w:val="single"/>
        </w:rPr>
        <w:t>z</w:t>
      </w:r>
      <w:r w:rsidR="0059107B" w:rsidRPr="00190A62">
        <w:rPr>
          <w:rFonts w:ascii="Times New Roman" w:hAnsi="Times New Roman" w:cs="Times New Roman"/>
          <w:b/>
          <w:smallCaps/>
          <w:kern w:val="2"/>
          <w:u w:val="single"/>
        </w:rPr>
        <w:t xml:space="preserve">adanie </w:t>
      </w:r>
      <w:r w:rsidRPr="00190A62">
        <w:rPr>
          <w:rFonts w:ascii="Times New Roman" w:hAnsi="Times New Roman" w:cs="Times New Roman"/>
          <w:b/>
          <w:smallCaps/>
          <w:kern w:val="2"/>
          <w:u w:val="single"/>
        </w:rPr>
        <w:t>n</w:t>
      </w:r>
      <w:r w:rsidR="0059107B" w:rsidRPr="00190A62">
        <w:rPr>
          <w:rFonts w:ascii="Times New Roman" w:hAnsi="Times New Roman" w:cs="Times New Roman"/>
          <w:b/>
          <w:smallCaps/>
          <w:kern w:val="2"/>
          <w:u w:val="single"/>
        </w:rPr>
        <w:t>r 5</w:t>
      </w:r>
    </w:p>
    <w:tbl>
      <w:tblPr>
        <w:tblW w:w="10406" w:type="dxa"/>
        <w:jc w:val="center"/>
        <w:tblCellMar>
          <w:left w:w="70" w:type="dxa"/>
          <w:right w:w="70" w:type="dxa"/>
        </w:tblCellMar>
        <w:tblLook w:val="0000" w:firstRow="0" w:lastRow="0" w:firstColumn="0" w:lastColumn="0" w:noHBand="0" w:noVBand="0"/>
      </w:tblPr>
      <w:tblGrid>
        <w:gridCol w:w="6276"/>
        <w:gridCol w:w="1133"/>
        <w:gridCol w:w="1555"/>
        <w:gridCol w:w="1442"/>
      </w:tblGrid>
      <w:tr w:rsidR="007705FF" w:rsidRPr="00190A62" w:rsidTr="00190A62">
        <w:trPr>
          <w:trHeight w:val="349"/>
          <w:jc w:val="center"/>
        </w:trPr>
        <w:tc>
          <w:tcPr>
            <w:tcW w:w="6276" w:type="dxa"/>
            <w:tcBorders>
              <w:top w:val="single" w:sz="4" w:space="0" w:color="auto"/>
              <w:left w:val="single" w:sz="4" w:space="0" w:color="auto"/>
              <w:bottom w:val="single" w:sz="4" w:space="0" w:color="auto"/>
              <w:right w:val="single" w:sz="4" w:space="0" w:color="auto"/>
            </w:tcBorders>
            <w:shd w:val="clear" w:color="auto" w:fill="F3F3F3"/>
            <w:vAlign w:val="center"/>
          </w:tcPr>
          <w:p w:rsidR="007705FF" w:rsidRPr="00190A62" w:rsidRDefault="007705FF"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element dostawy</w:t>
            </w:r>
          </w:p>
        </w:tc>
        <w:tc>
          <w:tcPr>
            <w:tcW w:w="1133" w:type="dxa"/>
            <w:tcBorders>
              <w:top w:val="single" w:sz="4" w:space="0" w:color="auto"/>
              <w:left w:val="nil"/>
              <w:bottom w:val="single" w:sz="4" w:space="0" w:color="auto"/>
              <w:right w:val="single" w:sz="4" w:space="0" w:color="auto"/>
            </w:tcBorders>
            <w:shd w:val="clear" w:color="auto" w:fill="F3F3F3"/>
            <w:tcMar>
              <w:left w:w="0" w:type="dxa"/>
              <w:right w:w="0" w:type="dxa"/>
            </w:tcMar>
            <w:vAlign w:val="center"/>
          </w:tcPr>
          <w:p w:rsidR="007705FF" w:rsidRPr="00190A62" w:rsidRDefault="007705FF"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liczba</w:t>
            </w:r>
          </w:p>
        </w:tc>
        <w:tc>
          <w:tcPr>
            <w:tcW w:w="1555"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7705FF" w:rsidRPr="00190A62" w:rsidRDefault="007705FF"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cena jednostkowa netto (bez VAT)</w:t>
            </w:r>
          </w:p>
        </w:tc>
        <w:tc>
          <w:tcPr>
            <w:tcW w:w="1442"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7705FF" w:rsidRPr="00190A62" w:rsidRDefault="007705FF"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wartość brutto     (z VAT)</w:t>
            </w:r>
          </w:p>
        </w:tc>
      </w:tr>
      <w:tr w:rsidR="007705FF" w:rsidRPr="00190A62" w:rsidTr="00190A62">
        <w:trPr>
          <w:trHeight w:val="53"/>
          <w:jc w:val="center"/>
        </w:trPr>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705FF" w:rsidRPr="00190A62" w:rsidRDefault="00C91F83"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1</w:t>
            </w:r>
          </w:p>
        </w:tc>
        <w:tc>
          <w:tcPr>
            <w:tcW w:w="1133" w:type="dxa"/>
            <w:tcBorders>
              <w:top w:val="single" w:sz="4" w:space="0" w:color="auto"/>
              <w:left w:val="nil"/>
              <w:bottom w:val="single" w:sz="4" w:space="0" w:color="auto"/>
              <w:right w:val="single" w:sz="4" w:space="0" w:color="auto"/>
            </w:tcBorders>
            <w:vAlign w:val="center"/>
          </w:tcPr>
          <w:p w:rsidR="007705FF" w:rsidRPr="00190A62" w:rsidRDefault="00C91F83"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2</w:t>
            </w:r>
          </w:p>
        </w:tc>
        <w:tc>
          <w:tcPr>
            <w:tcW w:w="1555" w:type="dxa"/>
            <w:tcBorders>
              <w:top w:val="single" w:sz="4" w:space="0" w:color="auto"/>
              <w:left w:val="single" w:sz="4" w:space="0" w:color="auto"/>
              <w:bottom w:val="single" w:sz="4" w:space="0" w:color="auto"/>
              <w:right w:val="single" w:sz="4" w:space="0" w:color="auto"/>
            </w:tcBorders>
            <w:vAlign w:val="center"/>
          </w:tcPr>
          <w:p w:rsidR="007705FF" w:rsidRPr="00190A62" w:rsidRDefault="00C91F83"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3</w:t>
            </w:r>
          </w:p>
        </w:tc>
        <w:tc>
          <w:tcPr>
            <w:tcW w:w="1442" w:type="dxa"/>
            <w:tcBorders>
              <w:top w:val="single" w:sz="4" w:space="0" w:color="auto"/>
              <w:left w:val="single" w:sz="4" w:space="0" w:color="auto"/>
              <w:bottom w:val="single" w:sz="4" w:space="0" w:color="auto"/>
              <w:right w:val="single" w:sz="4" w:space="0" w:color="auto"/>
            </w:tcBorders>
            <w:vAlign w:val="center"/>
          </w:tcPr>
          <w:p w:rsidR="007705FF" w:rsidRPr="00190A62" w:rsidRDefault="00C91F83"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4</w:t>
            </w:r>
            <w:r w:rsidR="007705FF" w:rsidRPr="00190A62">
              <w:rPr>
                <w:rFonts w:ascii="Times New Roman" w:hAnsi="Times New Roman" w:cs="Times New Roman"/>
                <w:b/>
                <w:bCs/>
                <w:i/>
                <w:kern w:val="2"/>
                <w:sz w:val="18"/>
                <w:szCs w:val="18"/>
              </w:rPr>
              <w:t xml:space="preserve"> = </w:t>
            </w:r>
            <w:r w:rsidRPr="00190A62">
              <w:rPr>
                <w:rFonts w:ascii="Times New Roman" w:hAnsi="Times New Roman" w:cs="Times New Roman"/>
                <w:b/>
                <w:bCs/>
                <w:i/>
                <w:kern w:val="2"/>
                <w:sz w:val="18"/>
                <w:szCs w:val="18"/>
              </w:rPr>
              <w:t xml:space="preserve">2 x </w:t>
            </w:r>
            <w:r w:rsidR="007705FF" w:rsidRPr="00190A62">
              <w:rPr>
                <w:rFonts w:ascii="Times New Roman" w:hAnsi="Times New Roman" w:cs="Times New Roman"/>
                <w:b/>
                <w:bCs/>
                <w:i/>
                <w:kern w:val="2"/>
                <w:sz w:val="18"/>
                <w:szCs w:val="18"/>
              </w:rPr>
              <w:t>3 + VAT</w:t>
            </w:r>
          </w:p>
        </w:tc>
      </w:tr>
      <w:tr w:rsidR="00C91F83" w:rsidRPr="00190A62" w:rsidTr="002855FD">
        <w:trPr>
          <w:trHeight w:val="1098"/>
          <w:jc w:val="center"/>
        </w:trPr>
        <w:tc>
          <w:tcPr>
            <w:tcW w:w="6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C91F83" w:rsidRPr="00190A62" w:rsidRDefault="00C91F83" w:rsidP="00190A62">
            <w:pPr>
              <w:spacing w:after="0" w:line="240" w:lineRule="auto"/>
              <w:rPr>
                <w:rFonts w:ascii="Times New Roman" w:eastAsia="Times New Roman" w:hAnsi="Times New Roman" w:cs="Times New Roman"/>
                <w:kern w:val="2"/>
                <w:sz w:val="20"/>
                <w:szCs w:val="20"/>
                <w:lang w:eastAsia="pl-PL"/>
              </w:rPr>
            </w:pPr>
            <w:r w:rsidRPr="00190A62">
              <w:rPr>
                <w:rFonts w:ascii="Times New Roman" w:eastAsia="Times New Roman" w:hAnsi="Times New Roman" w:cs="Times New Roman"/>
                <w:b/>
                <w:kern w:val="2"/>
                <w:sz w:val="20"/>
                <w:szCs w:val="20"/>
                <w:lang w:eastAsia="pl-PL"/>
              </w:rPr>
              <w:t>Fotel biurowy obrotowy</w:t>
            </w:r>
            <w:r w:rsidRPr="00190A62">
              <w:rPr>
                <w:rFonts w:ascii="Times New Roman" w:eastAsia="Times New Roman" w:hAnsi="Times New Roman" w:cs="Times New Roman"/>
                <w:kern w:val="2"/>
                <w:sz w:val="20"/>
                <w:szCs w:val="20"/>
                <w:lang w:eastAsia="pl-PL"/>
              </w:rPr>
              <w:t xml:space="preserve"> wyposażony w mechanizm synchroniczny regulu-jący odchylenie oparcia wraz z siedziskiem, z możliwością blokady odchyle-nia w jednym z kilku położeń oraz zabezpieczeniem przed uderzeniem oparcia w plecy użytkownika po zwolnieniu blokady. Regulacja głębokości siedziska w zakresie ok. </w:t>
            </w:r>
            <w:smartTag w:uri="urn:schemas-microsoft-com:office:smarttags" w:element="metricconverter">
              <w:smartTagPr>
                <w:attr w:name="ProductID" w:val="60ﾠmm"/>
              </w:smartTagPr>
              <w:r w:rsidRPr="00190A62">
                <w:rPr>
                  <w:rFonts w:ascii="Times New Roman" w:eastAsia="Times New Roman" w:hAnsi="Times New Roman" w:cs="Times New Roman"/>
                  <w:kern w:val="2"/>
                  <w:sz w:val="20"/>
                  <w:szCs w:val="20"/>
                  <w:lang w:eastAsia="pl-PL"/>
                </w:rPr>
                <w:t>60 mm</w:t>
              </w:r>
            </w:smartTag>
            <w:r w:rsidRPr="00190A62">
              <w:rPr>
                <w:rFonts w:ascii="Times New Roman" w:eastAsia="Times New Roman" w:hAnsi="Times New Roman" w:cs="Times New Roman"/>
                <w:kern w:val="2"/>
                <w:sz w:val="20"/>
                <w:szCs w:val="20"/>
                <w:lang w:eastAsia="pl-PL"/>
              </w:rPr>
              <w:t xml:space="preserve"> (z możliwością blokady w jednym z kilku położeń). Regulacja wysokości oparcia dostępna z pozycji siedzącej użytkow-nika w zakresie 70-</w:t>
            </w:r>
            <w:smartTag w:uri="urn:schemas-microsoft-com:office:smarttags" w:element="metricconverter">
              <w:smartTagPr>
                <w:attr w:name="ProductID" w:val="75 mm"/>
              </w:smartTagPr>
              <w:r w:rsidRPr="00190A62">
                <w:rPr>
                  <w:rFonts w:ascii="Times New Roman" w:eastAsia="Times New Roman" w:hAnsi="Times New Roman" w:cs="Times New Roman"/>
                  <w:kern w:val="2"/>
                  <w:sz w:val="20"/>
                  <w:szCs w:val="20"/>
                  <w:lang w:eastAsia="pl-PL"/>
                </w:rPr>
                <w:t>75 mm</w:t>
              </w:r>
            </w:smartTag>
            <w:r w:rsidRPr="00190A62">
              <w:rPr>
                <w:rFonts w:ascii="Times New Roman" w:eastAsia="Times New Roman" w:hAnsi="Times New Roman" w:cs="Times New Roman"/>
                <w:kern w:val="2"/>
                <w:sz w:val="20"/>
                <w:szCs w:val="20"/>
                <w:lang w:eastAsia="pl-PL"/>
              </w:rPr>
              <w:t xml:space="preserve"> z samoczynną (bez dodatkowych przycisków, dźwigni lub pokręteł) blokadą wysokości oparcia na kilku poziomach. Mechanizm umożliwia stopniową zmianę wysokości poprzez unoszenie oparcia. Uniesienie powyżej ostatniej pozycji (poziomu) powoduje powrót oparcia do najniższej pozycji. Wkład siedziska wykonany z tworzywa (np. sklejki) o grubości 10-</w:t>
            </w:r>
            <w:smartTag w:uri="urn:schemas-microsoft-com:office:smarttags" w:element="metricconverter">
              <w:smartTagPr>
                <w:attr w:name="ProductID" w:val="12 mm"/>
              </w:smartTagPr>
              <w:r w:rsidRPr="00190A62">
                <w:rPr>
                  <w:rFonts w:ascii="Times New Roman" w:eastAsia="Times New Roman" w:hAnsi="Times New Roman" w:cs="Times New Roman"/>
                  <w:kern w:val="2"/>
                  <w:sz w:val="20"/>
                  <w:szCs w:val="20"/>
                  <w:lang w:eastAsia="pl-PL"/>
                </w:rPr>
                <w:t>12 mm</w:t>
              </w:r>
            </w:smartTag>
            <w:r w:rsidRPr="00190A62">
              <w:rPr>
                <w:rFonts w:ascii="Times New Roman" w:eastAsia="Times New Roman" w:hAnsi="Times New Roman" w:cs="Times New Roman"/>
                <w:kern w:val="2"/>
                <w:sz w:val="20"/>
                <w:szCs w:val="20"/>
                <w:lang w:eastAsia="pl-PL"/>
              </w:rPr>
              <w:t>, tapicerowany pianką trudnopalną o grubości ok. 60 mm i gęstości 40-45 kg/m</w:t>
            </w:r>
            <w:r w:rsidRPr="00190A62">
              <w:rPr>
                <w:rFonts w:ascii="Times New Roman" w:eastAsia="Times New Roman" w:hAnsi="Times New Roman" w:cs="Times New Roman"/>
                <w:kern w:val="2"/>
                <w:sz w:val="20"/>
                <w:szCs w:val="20"/>
                <w:vertAlign w:val="superscript"/>
                <w:lang w:eastAsia="pl-PL"/>
              </w:rPr>
              <w:t>3</w:t>
            </w:r>
            <w:r w:rsidRPr="00190A62">
              <w:rPr>
                <w:rFonts w:ascii="Times New Roman" w:eastAsia="Times New Roman" w:hAnsi="Times New Roman" w:cs="Times New Roman"/>
                <w:kern w:val="2"/>
                <w:sz w:val="20"/>
                <w:szCs w:val="20"/>
                <w:lang w:eastAsia="pl-PL"/>
              </w:rPr>
              <w:t>. Spód siedziska - osłona z tworzywa sztucznego w kolorze czarnym. Wymiary powierzchni siedziska: głębokość min. 460-</w:t>
            </w:r>
            <w:smartTag w:uri="urn:schemas-microsoft-com:office:smarttags" w:element="metricconverter">
              <w:smartTagPr>
                <w:attr w:name="ProductID" w:val="470 mm"/>
              </w:smartTagPr>
              <w:r w:rsidRPr="00190A62">
                <w:rPr>
                  <w:rFonts w:ascii="Times New Roman" w:eastAsia="Times New Roman" w:hAnsi="Times New Roman" w:cs="Times New Roman"/>
                  <w:kern w:val="2"/>
                  <w:sz w:val="20"/>
                  <w:szCs w:val="20"/>
                  <w:lang w:eastAsia="pl-PL"/>
                </w:rPr>
                <w:t>470 mm</w:t>
              </w:r>
            </w:smartTag>
            <w:r w:rsidRPr="00190A62">
              <w:rPr>
                <w:rFonts w:ascii="Times New Roman" w:eastAsia="Times New Roman" w:hAnsi="Times New Roman" w:cs="Times New Roman"/>
                <w:kern w:val="2"/>
                <w:sz w:val="20"/>
                <w:szCs w:val="20"/>
                <w:lang w:eastAsia="pl-PL"/>
              </w:rPr>
              <w:t>, szerokość min. 500-</w:t>
            </w:r>
            <w:smartTag w:uri="urn:schemas-microsoft-com:office:smarttags" w:element="metricconverter">
              <w:smartTagPr>
                <w:attr w:name="ProductID" w:val="520 mm"/>
              </w:smartTagPr>
              <w:r w:rsidRPr="00190A62">
                <w:rPr>
                  <w:rFonts w:ascii="Times New Roman" w:eastAsia="Times New Roman" w:hAnsi="Times New Roman" w:cs="Times New Roman"/>
                  <w:kern w:val="2"/>
                  <w:sz w:val="20"/>
                  <w:szCs w:val="20"/>
                  <w:lang w:eastAsia="pl-PL"/>
                </w:rPr>
                <w:t>520 mm</w:t>
              </w:r>
            </w:smartTag>
            <w:r w:rsidRPr="00190A62">
              <w:rPr>
                <w:rFonts w:ascii="Times New Roman" w:eastAsia="Times New Roman" w:hAnsi="Times New Roman" w:cs="Times New Roman"/>
                <w:kern w:val="2"/>
                <w:sz w:val="20"/>
                <w:szCs w:val="20"/>
                <w:lang w:eastAsia="pl-PL"/>
              </w:rPr>
              <w:t>.  Wkład oparcia wykonany z tworzywa sztucznego, tapicerowany pianką trudnopalną o grubości 40-</w:t>
            </w:r>
            <w:smartTag w:uri="urn:schemas-microsoft-com:office:smarttags" w:element="metricconverter">
              <w:smartTagPr>
                <w:attr w:name="ProductID" w:val="43ﾠmm"/>
              </w:smartTagPr>
              <w:r w:rsidRPr="00190A62">
                <w:rPr>
                  <w:rFonts w:ascii="Times New Roman" w:eastAsia="Times New Roman" w:hAnsi="Times New Roman" w:cs="Times New Roman"/>
                  <w:kern w:val="2"/>
                  <w:sz w:val="20"/>
                  <w:szCs w:val="20"/>
                  <w:lang w:eastAsia="pl-PL"/>
                </w:rPr>
                <w:t>43 mm</w:t>
              </w:r>
            </w:smartTag>
            <w:r w:rsidRPr="00190A62">
              <w:rPr>
                <w:rFonts w:ascii="Times New Roman" w:eastAsia="Times New Roman" w:hAnsi="Times New Roman" w:cs="Times New Roman"/>
                <w:kern w:val="2"/>
                <w:sz w:val="20"/>
                <w:szCs w:val="20"/>
                <w:lang w:eastAsia="pl-PL"/>
              </w:rPr>
              <w:t xml:space="preserve"> i gęstości 40-45 kg/m</w:t>
            </w:r>
            <w:r w:rsidRPr="00190A62">
              <w:rPr>
                <w:rFonts w:ascii="Times New Roman" w:eastAsia="Times New Roman" w:hAnsi="Times New Roman" w:cs="Times New Roman"/>
                <w:kern w:val="2"/>
                <w:sz w:val="20"/>
                <w:szCs w:val="20"/>
                <w:vertAlign w:val="superscript"/>
                <w:lang w:eastAsia="pl-PL"/>
              </w:rPr>
              <w:t>3</w:t>
            </w:r>
            <w:r w:rsidRPr="00190A62">
              <w:rPr>
                <w:rFonts w:ascii="Times New Roman" w:eastAsia="Times New Roman" w:hAnsi="Times New Roman" w:cs="Times New Roman"/>
                <w:kern w:val="2"/>
                <w:sz w:val="20"/>
                <w:szCs w:val="20"/>
                <w:lang w:eastAsia="pl-PL"/>
              </w:rPr>
              <w:t xml:space="preserve">. Tył oparcia - osłona z tworzywa sztucznego w kolorze </w:t>
            </w:r>
            <w:r w:rsidRPr="00190A62">
              <w:rPr>
                <w:rFonts w:ascii="Times New Roman" w:eastAsia="Times New Roman" w:hAnsi="Times New Roman" w:cs="Times New Roman"/>
                <w:kern w:val="2"/>
                <w:sz w:val="20"/>
                <w:szCs w:val="20"/>
                <w:lang w:eastAsia="pl-PL"/>
              </w:rPr>
              <w:lastRenderedPageBreak/>
              <w:t>czarnym. Minimalna wysokość poduszki oparcia 540-</w:t>
            </w:r>
            <w:smartTag w:uri="urn:schemas-microsoft-com:office:smarttags" w:element="metricconverter">
              <w:smartTagPr>
                <w:attr w:name="ProductID" w:val="560 mm"/>
              </w:smartTagPr>
              <w:r w:rsidRPr="00190A62">
                <w:rPr>
                  <w:rFonts w:ascii="Times New Roman" w:eastAsia="Times New Roman" w:hAnsi="Times New Roman" w:cs="Times New Roman"/>
                  <w:kern w:val="2"/>
                  <w:sz w:val="20"/>
                  <w:szCs w:val="20"/>
                  <w:lang w:eastAsia="pl-PL"/>
                </w:rPr>
                <w:t>560 mm</w:t>
              </w:r>
            </w:smartTag>
            <w:r w:rsidRPr="00190A62">
              <w:rPr>
                <w:rFonts w:ascii="Times New Roman" w:eastAsia="Times New Roman" w:hAnsi="Times New Roman" w:cs="Times New Roman"/>
                <w:kern w:val="2"/>
                <w:sz w:val="20"/>
                <w:szCs w:val="20"/>
                <w:lang w:eastAsia="pl-PL"/>
              </w:rPr>
              <w:t>. Podstawa co najmniej pięciopodporowa o średnicy 730-</w:t>
            </w:r>
            <w:smartTag w:uri="urn:schemas-microsoft-com:office:smarttags" w:element="metricconverter">
              <w:smartTagPr>
                <w:attr w:name="ProductID" w:val="740 mm"/>
              </w:smartTagPr>
              <w:r w:rsidRPr="00190A62">
                <w:rPr>
                  <w:rFonts w:ascii="Times New Roman" w:eastAsia="Times New Roman" w:hAnsi="Times New Roman" w:cs="Times New Roman"/>
                  <w:kern w:val="2"/>
                  <w:sz w:val="20"/>
                  <w:szCs w:val="20"/>
                  <w:lang w:eastAsia="pl-PL"/>
                </w:rPr>
                <w:t>740 mm</w:t>
              </w:r>
            </w:smartTag>
            <w:r w:rsidRPr="00190A62">
              <w:rPr>
                <w:rFonts w:ascii="Times New Roman" w:eastAsia="Times New Roman" w:hAnsi="Times New Roman" w:cs="Times New Roman"/>
                <w:kern w:val="2"/>
                <w:sz w:val="20"/>
                <w:szCs w:val="20"/>
                <w:lang w:eastAsia="pl-PL"/>
              </w:rPr>
              <w:t>, wykonana z tworzywa sztucznego niepodatnego na odkształcenia (np. poliamid z dodatkiem włókna szklanego). Podłokietniki regulowane góra-dół, z nakładką z miękkiego poliuretanu, z regulowanym (przód-tył) położeniem nakładki. Krzesło wyposażone w kółka o średnicy ok. 65 mm,</w:t>
            </w:r>
            <w:r w:rsidRPr="00190A62">
              <w:rPr>
                <w:rFonts w:ascii="Times New Roman" w:eastAsia="Times New Roman" w:hAnsi="Times New Roman" w:cs="Times New Roman"/>
                <w:color w:val="000000"/>
                <w:kern w:val="2"/>
                <w:sz w:val="20"/>
                <w:szCs w:val="20"/>
                <w:lang w:eastAsia="pl-PL"/>
              </w:rPr>
              <w:t xml:space="preserve"> przystosowane do powierzchni wykładzin podłogowych</w:t>
            </w:r>
            <w:r w:rsidR="00147331" w:rsidRPr="00190A62">
              <w:rPr>
                <w:rFonts w:ascii="Times New Roman" w:eastAsia="Times New Roman" w:hAnsi="Times New Roman" w:cs="Times New Roman"/>
                <w:color w:val="000000"/>
                <w:kern w:val="2"/>
                <w:sz w:val="20"/>
                <w:szCs w:val="20"/>
                <w:lang w:eastAsia="pl-PL"/>
              </w:rPr>
              <w:t>.</w:t>
            </w:r>
            <w:r w:rsidRPr="00190A62">
              <w:rPr>
                <w:rFonts w:ascii="Times New Roman" w:eastAsia="Times New Roman" w:hAnsi="Times New Roman" w:cs="Times New Roman"/>
                <w:color w:val="000000"/>
                <w:kern w:val="2"/>
                <w:sz w:val="20"/>
                <w:szCs w:val="20"/>
                <w:lang w:eastAsia="pl-PL"/>
              </w:rPr>
              <w:t xml:space="preserve"> </w:t>
            </w:r>
            <w:r w:rsidR="00147331" w:rsidRPr="00190A62">
              <w:rPr>
                <w:rFonts w:ascii="Times New Roman" w:eastAsia="Times New Roman" w:hAnsi="Times New Roman" w:cs="Times New Roman"/>
                <w:color w:val="000000"/>
                <w:kern w:val="2"/>
                <w:sz w:val="20"/>
                <w:szCs w:val="20"/>
                <w:lang w:eastAsia="pl-PL"/>
              </w:rPr>
              <w:t>F</w:t>
            </w:r>
            <w:r w:rsidRPr="00190A62">
              <w:rPr>
                <w:rFonts w:ascii="Times New Roman" w:eastAsia="Times New Roman" w:hAnsi="Times New Roman" w:cs="Times New Roman"/>
                <w:color w:val="000000"/>
                <w:kern w:val="2"/>
                <w:sz w:val="20"/>
                <w:szCs w:val="20"/>
                <w:lang w:eastAsia="pl-PL"/>
              </w:rPr>
              <w:t>otele zmontowane, gotowe do użytkowania</w:t>
            </w:r>
          </w:p>
        </w:tc>
        <w:tc>
          <w:tcPr>
            <w:tcW w:w="1133" w:type="dxa"/>
            <w:tcBorders>
              <w:top w:val="single" w:sz="4" w:space="0" w:color="auto"/>
              <w:left w:val="nil"/>
              <w:bottom w:val="single" w:sz="4" w:space="0" w:color="auto"/>
              <w:right w:val="single" w:sz="4" w:space="0" w:color="auto"/>
            </w:tcBorders>
            <w:tcMar>
              <w:left w:w="0" w:type="dxa"/>
              <w:right w:w="0" w:type="dxa"/>
            </w:tcMar>
            <w:vAlign w:val="center"/>
          </w:tcPr>
          <w:p w:rsidR="00C91F83" w:rsidRPr="00190A62" w:rsidRDefault="00C91F83" w:rsidP="00C91F83">
            <w:pPr>
              <w:spacing w:after="0" w:line="240" w:lineRule="auto"/>
              <w:jc w:val="center"/>
              <w:rPr>
                <w:rFonts w:ascii="Times New Roman" w:hAnsi="Times New Roman" w:cs="Times New Roman"/>
                <w:b/>
                <w:kern w:val="2"/>
                <w:sz w:val="20"/>
                <w:szCs w:val="20"/>
              </w:rPr>
            </w:pPr>
            <w:r w:rsidRPr="00190A62">
              <w:rPr>
                <w:rFonts w:ascii="Times New Roman" w:hAnsi="Times New Roman" w:cs="Times New Roman"/>
                <w:b/>
                <w:kern w:val="2"/>
                <w:sz w:val="20"/>
                <w:szCs w:val="20"/>
              </w:rPr>
              <w:lastRenderedPageBreak/>
              <w:t>20 szt.</w:t>
            </w:r>
          </w:p>
          <w:p w:rsidR="00C91F83" w:rsidRPr="00190A62" w:rsidRDefault="00C91F83" w:rsidP="00190A62">
            <w:pPr>
              <w:spacing w:after="0" w:line="240" w:lineRule="auto"/>
              <w:rPr>
                <w:rFonts w:ascii="Times New Roman" w:hAnsi="Times New Roman" w:cs="Times New Roman"/>
                <w:kern w:val="2"/>
                <w:sz w:val="20"/>
                <w:szCs w:val="20"/>
              </w:rPr>
            </w:pPr>
            <w:r w:rsidRPr="00190A62">
              <w:rPr>
                <w:rFonts w:ascii="Times New Roman" w:hAnsi="Times New Roman" w:cs="Times New Roman"/>
                <w:b/>
                <w:kern w:val="2"/>
                <w:sz w:val="20"/>
                <w:szCs w:val="20"/>
              </w:rPr>
              <w:t>identycznych</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1F83" w:rsidRPr="00190A62" w:rsidRDefault="00C91F83" w:rsidP="00190A62">
            <w:pPr>
              <w:spacing w:after="0" w:line="240" w:lineRule="auto"/>
              <w:jc w:val="right"/>
              <w:rPr>
                <w:rFonts w:ascii="Times New Roman" w:hAnsi="Times New Roman" w:cs="Times New Roman"/>
                <w:smallCaps/>
                <w:kern w:val="2"/>
                <w:sz w:val="20"/>
                <w:szCs w:val="20"/>
              </w:rPr>
            </w:pPr>
            <w:r w:rsidRPr="00190A62">
              <w:rPr>
                <w:rFonts w:ascii="Times New Roman" w:hAnsi="Times New Roman" w:cs="Times New Roman"/>
                <w:smallCaps/>
                <w:kern w:val="2"/>
                <w:sz w:val="20"/>
                <w:szCs w:val="20"/>
              </w:rPr>
              <w:t>pln/</w:t>
            </w:r>
            <w:r w:rsidRPr="00190A62">
              <w:rPr>
                <w:rFonts w:ascii="Times New Roman" w:hAnsi="Times New Roman" w:cs="Times New Roman"/>
                <w:kern w:val="2"/>
                <w:sz w:val="20"/>
                <w:szCs w:val="20"/>
              </w:rPr>
              <w:t>szt.</w:t>
            </w:r>
          </w:p>
        </w:tc>
        <w:tc>
          <w:tcPr>
            <w:tcW w:w="14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1F83" w:rsidRPr="00190A62" w:rsidRDefault="00C91F83" w:rsidP="00190A62">
            <w:pPr>
              <w:spacing w:after="0" w:line="240" w:lineRule="auto"/>
              <w:jc w:val="right"/>
              <w:rPr>
                <w:rFonts w:ascii="Times New Roman" w:hAnsi="Times New Roman" w:cs="Times New Roman"/>
                <w:smallCaps/>
                <w:kern w:val="2"/>
                <w:sz w:val="20"/>
                <w:szCs w:val="20"/>
              </w:rPr>
            </w:pPr>
            <w:r w:rsidRPr="00190A62">
              <w:rPr>
                <w:rFonts w:ascii="Times New Roman" w:hAnsi="Times New Roman" w:cs="Times New Roman"/>
                <w:smallCaps/>
                <w:kern w:val="2"/>
                <w:sz w:val="20"/>
                <w:szCs w:val="20"/>
              </w:rPr>
              <w:t>pln</w:t>
            </w:r>
          </w:p>
        </w:tc>
      </w:tr>
      <w:tr w:rsidR="00147331" w:rsidRPr="000B5E40" w:rsidTr="002855FD">
        <w:trPr>
          <w:trHeight w:val="36"/>
          <w:jc w:val="center"/>
        </w:trPr>
        <w:tc>
          <w:tcPr>
            <w:tcW w:w="8964"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47331" w:rsidRPr="000B5E40" w:rsidRDefault="00147331" w:rsidP="00147331">
            <w:pPr>
              <w:spacing w:after="0" w:line="240" w:lineRule="auto"/>
              <w:jc w:val="right"/>
              <w:rPr>
                <w:rFonts w:ascii="Times New Roman" w:hAnsi="Times New Roman" w:cs="Times New Roman"/>
                <w:smallCaps/>
                <w:kern w:val="2"/>
                <w:sz w:val="20"/>
                <w:szCs w:val="20"/>
              </w:rPr>
            </w:pPr>
            <w:r w:rsidRPr="000B5E40">
              <w:rPr>
                <w:rFonts w:ascii="Times New Roman" w:hAnsi="Times New Roman" w:cs="Times New Roman"/>
                <w:b/>
                <w:smallCaps/>
                <w:kern w:val="2"/>
                <w:sz w:val="20"/>
                <w:szCs w:val="20"/>
              </w:rPr>
              <w:t>zadanie nr 5</w:t>
            </w:r>
            <w:r w:rsidRPr="000B5E40">
              <w:rPr>
                <w:rFonts w:ascii="Times New Roman" w:hAnsi="Times New Roman" w:cs="Times New Roman"/>
                <w:b/>
                <w:kern w:val="2"/>
                <w:sz w:val="20"/>
                <w:szCs w:val="20"/>
              </w:rPr>
              <w:t xml:space="preserve"> za całkowitą cenę brutto</w:t>
            </w:r>
          </w:p>
        </w:tc>
        <w:tc>
          <w:tcPr>
            <w:tcW w:w="14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47331" w:rsidRPr="000B5E40" w:rsidRDefault="00147331" w:rsidP="00147331">
            <w:pPr>
              <w:spacing w:after="0" w:line="240" w:lineRule="auto"/>
              <w:jc w:val="right"/>
              <w:rPr>
                <w:rFonts w:ascii="Times New Roman" w:hAnsi="Times New Roman" w:cs="Times New Roman"/>
                <w:b/>
                <w:smallCaps/>
                <w:kern w:val="2"/>
                <w:sz w:val="20"/>
                <w:szCs w:val="20"/>
              </w:rPr>
            </w:pPr>
            <w:r w:rsidRPr="000B5E40">
              <w:rPr>
                <w:rFonts w:ascii="Times New Roman" w:hAnsi="Times New Roman" w:cs="Times New Roman"/>
                <w:b/>
                <w:smallCaps/>
                <w:kern w:val="2"/>
                <w:sz w:val="20"/>
                <w:szCs w:val="20"/>
              </w:rPr>
              <w:t>pln</w:t>
            </w:r>
          </w:p>
        </w:tc>
      </w:tr>
    </w:tbl>
    <w:p w:rsidR="00502B4E" w:rsidRPr="00190A62" w:rsidRDefault="00502B4E" w:rsidP="002855FD">
      <w:pPr>
        <w:spacing w:after="0" w:line="264" w:lineRule="auto"/>
        <w:jc w:val="both"/>
        <w:rPr>
          <w:rFonts w:ascii="Times New Roman" w:hAnsi="Times New Roman" w:cs="Times New Roman"/>
          <w:kern w:val="2"/>
        </w:rPr>
      </w:pPr>
      <w:r w:rsidRPr="00190A62">
        <w:rPr>
          <w:rFonts w:ascii="Times New Roman" w:hAnsi="Times New Roman" w:cs="Times New Roman"/>
          <w:kern w:val="2"/>
        </w:rPr>
        <w:t>(słownie złotych:</w:t>
      </w:r>
      <w:r w:rsidR="00147331" w:rsidRPr="00190A62">
        <w:rPr>
          <w:rFonts w:ascii="Times New Roman" w:hAnsi="Times New Roman" w:cs="Times New Roman"/>
          <w:kern w:val="2"/>
        </w:rPr>
        <w:t xml:space="preserve">                                                                    </w:t>
      </w:r>
      <w:r w:rsidRPr="00190A62">
        <w:rPr>
          <w:rFonts w:ascii="Times New Roman" w:hAnsi="Times New Roman" w:cs="Times New Roman"/>
          <w:kern w:val="2"/>
        </w:rPr>
        <w:t>)</w:t>
      </w:r>
    </w:p>
    <w:p w:rsidR="00502B4E" w:rsidRPr="00190A62" w:rsidRDefault="00502B4E" w:rsidP="002855FD">
      <w:pPr>
        <w:spacing w:after="0" w:line="264" w:lineRule="auto"/>
        <w:jc w:val="both"/>
        <w:rPr>
          <w:rFonts w:ascii="Times New Roman" w:hAnsi="Times New Roman" w:cs="Times New Roman"/>
          <w:kern w:val="2"/>
        </w:rPr>
      </w:pPr>
      <w:r w:rsidRPr="00190A62">
        <w:rPr>
          <w:rFonts w:ascii="Times New Roman" w:hAnsi="Times New Roman" w:cs="Times New Roman"/>
          <w:kern w:val="2"/>
        </w:rPr>
        <w:t xml:space="preserve">w tym kwota należnego podatku od towarów i usług </w:t>
      </w:r>
      <w:r w:rsidR="00147331" w:rsidRPr="00190A62">
        <w:rPr>
          <w:rFonts w:ascii="Times New Roman" w:hAnsi="Times New Roman" w:cs="Times New Roman"/>
          <w:kern w:val="2"/>
        </w:rPr>
        <w:t xml:space="preserve">                 </w:t>
      </w:r>
      <w:r w:rsidR="00147331" w:rsidRPr="00190A62">
        <w:rPr>
          <w:rFonts w:ascii="Times New Roman" w:hAnsi="Times New Roman" w:cs="Times New Roman"/>
          <w:smallCaps/>
          <w:kern w:val="2"/>
        </w:rPr>
        <w:t>pln</w:t>
      </w:r>
    </w:p>
    <w:p w:rsidR="00502B4E" w:rsidRPr="00190A62" w:rsidRDefault="00147331" w:rsidP="00190A62">
      <w:pPr>
        <w:spacing w:before="60" w:after="0" w:line="264" w:lineRule="auto"/>
        <w:jc w:val="both"/>
        <w:rPr>
          <w:rFonts w:ascii="Times New Roman" w:hAnsi="Times New Roman" w:cs="Times New Roman"/>
          <w:b/>
          <w:smallCaps/>
          <w:kern w:val="2"/>
          <w:u w:val="single"/>
        </w:rPr>
      </w:pPr>
      <w:r w:rsidRPr="00190A62">
        <w:rPr>
          <w:rFonts w:ascii="Times New Roman" w:hAnsi="Times New Roman" w:cs="Times New Roman"/>
          <w:b/>
          <w:smallCaps/>
          <w:kern w:val="2"/>
          <w:u w:val="single"/>
        </w:rPr>
        <w:t>z</w:t>
      </w:r>
      <w:r w:rsidR="0059107B" w:rsidRPr="00190A62">
        <w:rPr>
          <w:rFonts w:ascii="Times New Roman" w:hAnsi="Times New Roman" w:cs="Times New Roman"/>
          <w:b/>
          <w:smallCaps/>
          <w:kern w:val="2"/>
          <w:u w:val="single"/>
        </w:rPr>
        <w:t xml:space="preserve">adanie </w:t>
      </w:r>
      <w:r w:rsidRPr="00190A62">
        <w:rPr>
          <w:rFonts w:ascii="Times New Roman" w:hAnsi="Times New Roman" w:cs="Times New Roman"/>
          <w:b/>
          <w:smallCaps/>
          <w:kern w:val="2"/>
          <w:u w:val="single"/>
        </w:rPr>
        <w:t>n</w:t>
      </w:r>
      <w:r w:rsidR="0059107B" w:rsidRPr="00190A62">
        <w:rPr>
          <w:rFonts w:ascii="Times New Roman" w:hAnsi="Times New Roman" w:cs="Times New Roman"/>
          <w:b/>
          <w:smallCaps/>
          <w:kern w:val="2"/>
          <w:u w:val="single"/>
        </w:rPr>
        <w:t>r 6</w:t>
      </w:r>
    </w:p>
    <w:tbl>
      <w:tblPr>
        <w:tblW w:w="10171" w:type="dxa"/>
        <w:jc w:val="center"/>
        <w:tblCellMar>
          <w:left w:w="70" w:type="dxa"/>
          <w:right w:w="70" w:type="dxa"/>
        </w:tblCellMar>
        <w:tblLook w:val="0000" w:firstRow="0" w:lastRow="0" w:firstColumn="0" w:lastColumn="0" w:noHBand="0" w:noVBand="0"/>
      </w:tblPr>
      <w:tblGrid>
        <w:gridCol w:w="6002"/>
        <w:gridCol w:w="921"/>
        <w:gridCol w:w="1554"/>
        <w:gridCol w:w="1694"/>
      </w:tblGrid>
      <w:tr w:rsidR="00F635B6" w:rsidRPr="00190A62" w:rsidTr="00190A62">
        <w:trPr>
          <w:trHeight w:val="180"/>
          <w:jc w:val="center"/>
        </w:trPr>
        <w:tc>
          <w:tcPr>
            <w:tcW w:w="6002" w:type="dxa"/>
            <w:tcBorders>
              <w:top w:val="single" w:sz="4" w:space="0" w:color="auto"/>
              <w:left w:val="single" w:sz="4" w:space="0" w:color="auto"/>
              <w:bottom w:val="single" w:sz="4" w:space="0" w:color="auto"/>
              <w:right w:val="single" w:sz="4" w:space="0" w:color="auto"/>
            </w:tcBorders>
            <w:shd w:val="clear" w:color="auto" w:fill="F3F3F3"/>
            <w:vAlign w:val="center"/>
          </w:tcPr>
          <w:p w:rsidR="00F635B6" w:rsidRPr="00190A62" w:rsidRDefault="00F635B6"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element dostawy</w:t>
            </w:r>
          </w:p>
        </w:tc>
        <w:tc>
          <w:tcPr>
            <w:tcW w:w="921" w:type="dxa"/>
            <w:tcBorders>
              <w:top w:val="single" w:sz="4" w:space="0" w:color="auto"/>
              <w:left w:val="nil"/>
              <w:bottom w:val="single" w:sz="4" w:space="0" w:color="auto"/>
              <w:right w:val="single" w:sz="4" w:space="0" w:color="auto"/>
            </w:tcBorders>
            <w:shd w:val="clear" w:color="auto" w:fill="F3F3F3"/>
            <w:tcMar>
              <w:left w:w="0" w:type="dxa"/>
              <w:right w:w="0" w:type="dxa"/>
            </w:tcMar>
            <w:vAlign w:val="center"/>
          </w:tcPr>
          <w:p w:rsidR="00F635B6" w:rsidRPr="00190A62" w:rsidRDefault="00F635B6"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liczba</w:t>
            </w:r>
          </w:p>
        </w:tc>
        <w:tc>
          <w:tcPr>
            <w:tcW w:w="1554"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F635B6" w:rsidRPr="00190A62" w:rsidRDefault="00F635B6"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cena jednostkowa netto (bez VAT)</w:t>
            </w:r>
          </w:p>
        </w:tc>
        <w:tc>
          <w:tcPr>
            <w:tcW w:w="1694"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F635B6" w:rsidRPr="00190A62" w:rsidRDefault="00F635B6"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 xml:space="preserve">wartość brutto   </w:t>
            </w:r>
          </w:p>
          <w:p w:rsidR="00F635B6" w:rsidRPr="00190A62" w:rsidRDefault="00F635B6"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(z VAT)</w:t>
            </w:r>
          </w:p>
        </w:tc>
      </w:tr>
      <w:tr w:rsidR="00F635B6" w:rsidRPr="00190A62" w:rsidTr="00190A62">
        <w:trPr>
          <w:trHeight w:val="53"/>
          <w:jc w:val="center"/>
        </w:trPr>
        <w:tc>
          <w:tcPr>
            <w:tcW w:w="6002" w:type="dxa"/>
            <w:tcBorders>
              <w:top w:val="single" w:sz="4" w:space="0" w:color="auto"/>
              <w:left w:val="single" w:sz="4" w:space="0" w:color="auto"/>
              <w:bottom w:val="single" w:sz="4" w:space="0" w:color="auto"/>
              <w:right w:val="single" w:sz="4" w:space="0" w:color="auto"/>
            </w:tcBorders>
            <w:shd w:val="clear" w:color="auto" w:fill="auto"/>
            <w:vAlign w:val="center"/>
          </w:tcPr>
          <w:p w:rsidR="00F635B6" w:rsidRPr="00190A62" w:rsidRDefault="00F635B6"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1</w:t>
            </w:r>
          </w:p>
        </w:tc>
        <w:tc>
          <w:tcPr>
            <w:tcW w:w="921" w:type="dxa"/>
            <w:tcBorders>
              <w:top w:val="single" w:sz="4" w:space="0" w:color="auto"/>
              <w:left w:val="nil"/>
              <w:bottom w:val="single" w:sz="4" w:space="0" w:color="auto"/>
              <w:right w:val="single" w:sz="4" w:space="0" w:color="auto"/>
            </w:tcBorders>
            <w:vAlign w:val="center"/>
          </w:tcPr>
          <w:p w:rsidR="00F635B6" w:rsidRPr="00190A62" w:rsidRDefault="00F635B6"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2</w:t>
            </w:r>
          </w:p>
        </w:tc>
        <w:tc>
          <w:tcPr>
            <w:tcW w:w="1554" w:type="dxa"/>
            <w:tcBorders>
              <w:top w:val="single" w:sz="4" w:space="0" w:color="auto"/>
              <w:left w:val="single" w:sz="4" w:space="0" w:color="auto"/>
              <w:bottom w:val="single" w:sz="4" w:space="0" w:color="auto"/>
              <w:right w:val="single" w:sz="4" w:space="0" w:color="auto"/>
            </w:tcBorders>
            <w:vAlign w:val="center"/>
          </w:tcPr>
          <w:p w:rsidR="00F635B6" w:rsidRPr="00190A62" w:rsidRDefault="00F635B6"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3</w:t>
            </w:r>
          </w:p>
        </w:tc>
        <w:tc>
          <w:tcPr>
            <w:tcW w:w="1694" w:type="dxa"/>
            <w:tcBorders>
              <w:top w:val="single" w:sz="4" w:space="0" w:color="auto"/>
              <w:left w:val="single" w:sz="4" w:space="0" w:color="auto"/>
              <w:bottom w:val="single" w:sz="4" w:space="0" w:color="auto"/>
              <w:right w:val="single" w:sz="4" w:space="0" w:color="auto"/>
            </w:tcBorders>
            <w:vAlign w:val="center"/>
          </w:tcPr>
          <w:p w:rsidR="00F635B6" w:rsidRPr="00190A62" w:rsidRDefault="00F635B6"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4 = 2 x 3 + VAT</w:t>
            </w:r>
          </w:p>
        </w:tc>
      </w:tr>
      <w:tr w:rsidR="00F635B6" w:rsidRPr="00190A62" w:rsidTr="00190A62">
        <w:trPr>
          <w:trHeight w:val="1529"/>
          <w:jc w:val="center"/>
        </w:trPr>
        <w:tc>
          <w:tcPr>
            <w:tcW w:w="600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F635B6" w:rsidRPr="00190A62" w:rsidRDefault="00F635B6" w:rsidP="008266E7">
            <w:pPr>
              <w:spacing w:after="0" w:line="240" w:lineRule="auto"/>
              <w:rPr>
                <w:rFonts w:ascii="Times New Roman" w:hAnsi="Times New Roman" w:cs="Times New Roman"/>
                <w:b/>
                <w:kern w:val="2"/>
                <w:sz w:val="20"/>
                <w:szCs w:val="20"/>
              </w:rPr>
            </w:pPr>
            <w:r w:rsidRPr="00190A62">
              <w:rPr>
                <w:rFonts w:ascii="Times New Roman" w:hAnsi="Times New Roman" w:cs="Times New Roman"/>
                <w:b/>
                <w:kern w:val="2"/>
                <w:sz w:val="20"/>
                <w:szCs w:val="20"/>
              </w:rPr>
              <w:t>Niszczarka do dokumentów i płyt CD</w:t>
            </w:r>
            <w:r w:rsidRPr="00190A62">
              <w:rPr>
                <w:rFonts w:ascii="Times New Roman" w:hAnsi="Times New Roman" w:cs="Times New Roman"/>
                <w:kern w:val="2"/>
                <w:sz w:val="20"/>
                <w:szCs w:val="20"/>
              </w:rPr>
              <w:t xml:space="preserve"> na ścinki o rozmiarze cięcia nie większej niż 5,8x50 mm; automatyczny start/stop, wyłącznik zintegrowany z funkcją cofania, automatyczne zatrzymanie w momencie wyjęcia kosza na ścinki lub przepełnienia; tryb ZES zerowy pobór prądu w stanie czuwania; widoczny z zewnątrz (wizjer w obudowie) poziom zapełnienia kosza; pojemność kosza na ścinki min. </w:t>
            </w:r>
            <w:smartTag w:uri="urn:schemas-microsoft-com:office:smarttags" w:element="metricconverter">
              <w:smartTagPr>
                <w:attr w:name="ProductID" w:val="33 litry"/>
              </w:smartTagPr>
              <w:r w:rsidRPr="00190A62">
                <w:rPr>
                  <w:rFonts w:ascii="Times New Roman" w:hAnsi="Times New Roman" w:cs="Times New Roman"/>
                  <w:kern w:val="2"/>
                  <w:sz w:val="20"/>
                  <w:szCs w:val="20"/>
                </w:rPr>
                <w:t>33 litry</w:t>
              </w:r>
            </w:smartTag>
            <w:r w:rsidRPr="00190A62">
              <w:rPr>
                <w:rFonts w:ascii="Times New Roman" w:hAnsi="Times New Roman" w:cs="Times New Roman"/>
                <w:kern w:val="2"/>
                <w:sz w:val="20"/>
                <w:szCs w:val="20"/>
              </w:rPr>
              <w:t xml:space="preserve">; wymiary niszczarki: dł. ok. </w:t>
            </w:r>
            <w:smartTag w:uri="urn:schemas-microsoft-com:office:smarttags" w:element="metricconverter">
              <w:smartTagPr>
                <w:attr w:name="ProductID" w:val="375 mm"/>
              </w:smartTagPr>
              <w:r w:rsidRPr="00190A62">
                <w:rPr>
                  <w:rFonts w:ascii="Times New Roman" w:hAnsi="Times New Roman" w:cs="Times New Roman"/>
                  <w:kern w:val="2"/>
                  <w:sz w:val="20"/>
                  <w:szCs w:val="20"/>
                </w:rPr>
                <w:t>375 mm</w:t>
              </w:r>
            </w:smartTag>
            <w:r w:rsidRPr="00190A62">
              <w:rPr>
                <w:rFonts w:ascii="Times New Roman" w:hAnsi="Times New Roman" w:cs="Times New Roman"/>
                <w:kern w:val="2"/>
                <w:sz w:val="20"/>
                <w:szCs w:val="20"/>
              </w:rPr>
              <w:t xml:space="preserve">, szer. ok. </w:t>
            </w:r>
            <w:smartTag w:uri="urn:schemas-microsoft-com:office:smarttags" w:element="metricconverter">
              <w:smartTagPr>
                <w:attr w:name="ProductID" w:val="310 mm"/>
              </w:smartTagPr>
              <w:r w:rsidRPr="00190A62">
                <w:rPr>
                  <w:rFonts w:ascii="Times New Roman" w:hAnsi="Times New Roman" w:cs="Times New Roman"/>
                  <w:kern w:val="2"/>
                  <w:sz w:val="20"/>
                  <w:szCs w:val="20"/>
                </w:rPr>
                <w:t>310 mm</w:t>
              </w:r>
            </w:smartTag>
            <w:r w:rsidRPr="00190A62">
              <w:rPr>
                <w:rFonts w:ascii="Times New Roman" w:hAnsi="Times New Roman" w:cs="Times New Roman"/>
                <w:kern w:val="2"/>
                <w:sz w:val="20"/>
                <w:szCs w:val="20"/>
              </w:rPr>
              <w:t xml:space="preserve">, wys. ok. </w:t>
            </w:r>
            <w:smartTag w:uri="urn:schemas-microsoft-com:office:smarttags" w:element="metricconverter">
              <w:smartTagPr>
                <w:attr w:name="ProductID" w:val="600 mm"/>
              </w:smartTagPr>
              <w:r w:rsidRPr="00190A62">
                <w:rPr>
                  <w:rFonts w:ascii="Times New Roman" w:hAnsi="Times New Roman" w:cs="Times New Roman"/>
                  <w:kern w:val="2"/>
                  <w:sz w:val="20"/>
                  <w:szCs w:val="20"/>
                </w:rPr>
                <w:t>600 mm</w:t>
              </w:r>
            </w:smartTag>
          </w:p>
        </w:tc>
        <w:tc>
          <w:tcPr>
            <w:tcW w:w="921" w:type="dxa"/>
            <w:tcBorders>
              <w:top w:val="single" w:sz="4" w:space="0" w:color="auto"/>
              <w:left w:val="nil"/>
              <w:bottom w:val="single" w:sz="4" w:space="0" w:color="auto"/>
              <w:right w:val="single" w:sz="4" w:space="0" w:color="auto"/>
            </w:tcBorders>
            <w:tcMar>
              <w:left w:w="0" w:type="dxa"/>
              <w:right w:w="0" w:type="dxa"/>
            </w:tcMar>
            <w:vAlign w:val="center"/>
          </w:tcPr>
          <w:p w:rsidR="00F635B6" w:rsidRPr="00190A62" w:rsidRDefault="00F635B6" w:rsidP="00F635B6">
            <w:pPr>
              <w:spacing w:after="0" w:line="240" w:lineRule="auto"/>
              <w:jc w:val="center"/>
              <w:rPr>
                <w:rFonts w:ascii="Times New Roman" w:hAnsi="Times New Roman" w:cs="Times New Roman"/>
                <w:b/>
                <w:kern w:val="2"/>
                <w:sz w:val="20"/>
                <w:szCs w:val="20"/>
              </w:rPr>
            </w:pPr>
            <w:r w:rsidRPr="00190A62">
              <w:rPr>
                <w:rFonts w:ascii="Times New Roman" w:hAnsi="Times New Roman" w:cs="Times New Roman"/>
                <w:b/>
                <w:kern w:val="2"/>
                <w:sz w:val="20"/>
                <w:szCs w:val="20"/>
              </w:rPr>
              <w:t>4 szt.</w:t>
            </w:r>
          </w:p>
          <w:p w:rsidR="00F635B6" w:rsidRPr="00190A62" w:rsidRDefault="00F635B6" w:rsidP="00190A62">
            <w:pPr>
              <w:spacing w:after="0" w:line="240" w:lineRule="auto"/>
              <w:jc w:val="center"/>
              <w:rPr>
                <w:rFonts w:ascii="Times New Roman" w:hAnsi="Times New Roman" w:cs="Times New Roman"/>
                <w:kern w:val="2"/>
                <w:sz w:val="20"/>
                <w:szCs w:val="20"/>
              </w:rPr>
            </w:pPr>
            <w:r w:rsidRPr="00190A62">
              <w:rPr>
                <w:rFonts w:ascii="Times New Roman" w:hAnsi="Times New Roman" w:cs="Times New Roman"/>
                <w:b/>
                <w:kern w:val="2"/>
                <w:sz w:val="20"/>
                <w:szCs w:val="20"/>
              </w:rPr>
              <w:t>identyczne</w:t>
            </w:r>
          </w:p>
        </w:tc>
        <w:tc>
          <w:tcPr>
            <w:tcW w:w="155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35B6" w:rsidRPr="00190A62" w:rsidRDefault="00F635B6" w:rsidP="00190A62">
            <w:pPr>
              <w:spacing w:after="0" w:line="240" w:lineRule="auto"/>
              <w:jc w:val="right"/>
              <w:rPr>
                <w:rFonts w:ascii="Times New Roman" w:hAnsi="Times New Roman" w:cs="Times New Roman"/>
                <w:smallCaps/>
                <w:kern w:val="2"/>
                <w:sz w:val="20"/>
                <w:szCs w:val="20"/>
              </w:rPr>
            </w:pPr>
            <w:r w:rsidRPr="00190A62">
              <w:rPr>
                <w:rFonts w:ascii="Times New Roman" w:hAnsi="Times New Roman" w:cs="Times New Roman"/>
                <w:smallCaps/>
                <w:kern w:val="2"/>
                <w:sz w:val="20"/>
                <w:szCs w:val="20"/>
              </w:rPr>
              <w:t>pln/</w:t>
            </w:r>
            <w:r w:rsidRPr="00190A62">
              <w:rPr>
                <w:rFonts w:ascii="Times New Roman" w:hAnsi="Times New Roman" w:cs="Times New Roman"/>
                <w:kern w:val="2"/>
                <w:sz w:val="20"/>
                <w:szCs w:val="20"/>
              </w:rPr>
              <w:t>szt.</w:t>
            </w:r>
          </w:p>
        </w:tc>
        <w:tc>
          <w:tcPr>
            <w:tcW w:w="1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35B6" w:rsidRPr="00190A62" w:rsidRDefault="00F635B6" w:rsidP="00190A62">
            <w:pPr>
              <w:spacing w:after="0" w:line="240" w:lineRule="auto"/>
              <w:jc w:val="right"/>
              <w:rPr>
                <w:rFonts w:ascii="Times New Roman" w:hAnsi="Times New Roman" w:cs="Times New Roman"/>
                <w:smallCaps/>
                <w:kern w:val="2"/>
                <w:sz w:val="20"/>
                <w:szCs w:val="20"/>
              </w:rPr>
            </w:pPr>
            <w:r w:rsidRPr="00190A62">
              <w:rPr>
                <w:rFonts w:ascii="Times New Roman" w:hAnsi="Times New Roman" w:cs="Times New Roman"/>
                <w:smallCaps/>
                <w:kern w:val="2"/>
                <w:sz w:val="20"/>
                <w:szCs w:val="20"/>
              </w:rPr>
              <w:t>pln</w:t>
            </w:r>
          </w:p>
        </w:tc>
      </w:tr>
      <w:tr w:rsidR="00F635B6" w:rsidRPr="000B5E40" w:rsidTr="008266E7">
        <w:trPr>
          <w:trHeight w:val="36"/>
          <w:jc w:val="center"/>
        </w:trPr>
        <w:tc>
          <w:tcPr>
            <w:tcW w:w="8477"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635B6" w:rsidRPr="000B5E40" w:rsidRDefault="00F635B6" w:rsidP="00F635B6">
            <w:pPr>
              <w:spacing w:after="0" w:line="240" w:lineRule="auto"/>
              <w:jc w:val="right"/>
              <w:rPr>
                <w:rFonts w:ascii="Times New Roman" w:hAnsi="Times New Roman" w:cs="Times New Roman"/>
                <w:smallCaps/>
                <w:kern w:val="2"/>
                <w:sz w:val="20"/>
                <w:szCs w:val="20"/>
              </w:rPr>
            </w:pPr>
            <w:r w:rsidRPr="000B5E40">
              <w:rPr>
                <w:rFonts w:ascii="Times New Roman" w:hAnsi="Times New Roman" w:cs="Times New Roman"/>
                <w:b/>
                <w:smallCaps/>
                <w:kern w:val="2"/>
                <w:sz w:val="20"/>
                <w:szCs w:val="20"/>
              </w:rPr>
              <w:t>zadanie nr 6</w:t>
            </w:r>
            <w:r w:rsidRPr="000B5E40">
              <w:rPr>
                <w:rFonts w:ascii="Times New Roman" w:hAnsi="Times New Roman" w:cs="Times New Roman"/>
                <w:b/>
                <w:kern w:val="2"/>
                <w:sz w:val="20"/>
                <w:szCs w:val="20"/>
              </w:rPr>
              <w:t xml:space="preserve"> za całkowitą cenę brutto</w:t>
            </w:r>
          </w:p>
        </w:tc>
        <w:tc>
          <w:tcPr>
            <w:tcW w:w="1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635B6" w:rsidRPr="000B5E40" w:rsidRDefault="0086271D" w:rsidP="00F635B6">
            <w:pPr>
              <w:spacing w:after="0" w:line="240" w:lineRule="auto"/>
              <w:jc w:val="right"/>
              <w:rPr>
                <w:rFonts w:ascii="Times New Roman" w:hAnsi="Times New Roman" w:cs="Times New Roman"/>
                <w:b/>
                <w:smallCaps/>
                <w:kern w:val="2"/>
                <w:sz w:val="20"/>
                <w:szCs w:val="20"/>
              </w:rPr>
            </w:pPr>
            <w:r w:rsidRPr="000B5E40">
              <w:rPr>
                <w:rFonts w:ascii="Times New Roman" w:hAnsi="Times New Roman" w:cs="Times New Roman"/>
                <w:b/>
                <w:smallCaps/>
                <w:kern w:val="2"/>
                <w:sz w:val="20"/>
                <w:szCs w:val="20"/>
              </w:rPr>
              <w:t>pln</w:t>
            </w:r>
          </w:p>
        </w:tc>
      </w:tr>
    </w:tbl>
    <w:p w:rsidR="00502B4E" w:rsidRPr="00190A62" w:rsidRDefault="00502B4E" w:rsidP="002855FD">
      <w:pPr>
        <w:spacing w:after="0" w:line="264" w:lineRule="auto"/>
        <w:jc w:val="both"/>
        <w:rPr>
          <w:rFonts w:ascii="Times New Roman" w:hAnsi="Times New Roman" w:cs="Times New Roman"/>
          <w:kern w:val="2"/>
        </w:rPr>
      </w:pPr>
      <w:r w:rsidRPr="00190A62">
        <w:rPr>
          <w:rFonts w:ascii="Times New Roman" w:hAnsi="Times New Roman" w:cs="Times New Roman"/>
          <w:kern w:val="2"/>
        </w:rPr>
        <w:t>(słownie złotych:</w:t>
      </w:r>
      <w:r w:rsidR="00F635B6" w:rsidRPr="00190A62">
        <w:rPr>
          <w:rFonts w:ascii="Times New Roman" w:hAnsi="Times New Roman" w:cs="Times New Roman"/>
          <w:kern w:val="2"/>
        </w:rPr>
        <w:t xml:space="preserve">                                                   </w:t>
      </w:r>
      <w:r w:rsidRPr="00190A62">
        <w:rPr>
          <w:rFonts w:ascii="Times New Roman" w:hAnsi="Times New Roman" w:cs="Times New Roman"/>
          <w:kern w:val="2"/>
        </w:rPr>
        <w:t>)</w:t>
      </w:r>
    </w:p>
    <w:p w:rsidR="00502B4E" w:rsidRPr="00190A62" w:rsidRDefault="00502B4E" w:rsidP="002855FD">
      <w:pPr>
        <w:spacing w:after="0" w:line="264" w:lineRule="auto"/>
        <w:jc w:val="both"/>
        <w:rPr>
          <w:rFonts w:ascii="Times New Roman" w:hAnsi="Times New Roman" w:cs="Times New Roman"/>
          <w:smallCaps/>
          <w:kern w:val="2"/>
        </w:rPr>
      </w:pPr>
      <w:r w:rsidRPr="00190A62">
        <w:rPr>
          <w:rFonts w:ascii="Times New Roman" w:hAnsi="Times New Roman" w:cs="Times New Roman"/>
          <w:kern w:val="2"/>
        </w:rPr>
        <w:t xml:space="preserve">w tym kwota należnego podatku od towarów i usług </w:t>
      </w:r>
      <w:r w:rsidR="00F635B6" w:rsidRPr="00190A62">
        <w:rPr>
          <w:rFonts w:ascii="Times New Roman" w:hAnsi="Times New Roman" w:cs="Times New Roman"/>
          <w:kern w:val="2"/>
        </w:rPr>
        <w:t xml:space="preserve">          </w:t>
      </w:r>
      <w:r w:rsidR="00F635B6" w:rsidRPr="00190A62">
        <w:rPr>
          <w:rFonts w:ascii="Times New Roman" w:hAnsi="Times New Roman" w:cs="Times New Roman"/>
          <w:smallCaps/>
          <w:kern w:val="2"/>
        </w:rPr>
        <w:t>pln</w:t>
      </w:r>
    </w:p>
    <w:p w:rsidR="00502B4E" w:rsidRPr="002855FD" w:rsidRDefault="0086271D" w:rsidP="00190A62">
      <w:pPr>
        <w:spacing w:before="60" w:after="0" w:line="264" w:lineRule="auto"/>
        <w:jc w:val="both"/>
        <w:rPr>
          <w:rFonts w:ascii="Times New Roman" w:hAnsi="Times New Roman" w:cs="Times New Roman"/>
          <w:b/>
          <w:smallCaps/>
          <w:kern w:val="2"/>
          <w:u w:val="single"/>
        </w:rPr>
      </w:pPr>
      <w:r w:rsidRPr="002855FD">
        <w:rPr>
          <w:rFonts w:ascii="Times New Roman" w:hAnsi="Times New Roman" w:cs="Times New Roman"/>
          <w:b/>
          <w:smallCaps/>
          <w:kern w:val="2"/>
          <w:u w:val="single"/>
        </w:rPr>
        <w:t>z</w:t>
      </w:r>
      <w:r w:rsidR="00FD5B64" w:rsidRPr="002855FD">
        <w:rPr>
          <w:rFonts w:ascii="Times New Roman" w:hAnsi="Times New Roman" w:cs="Times New Roman"/>
          <w:b/>
          <w:smallCaps/>
          <w:kern w:val="2"/>
          <w:u w:val="single"/>
        </w:rPr>
        <w:t xml:space="preserve">adanie </w:t>
      </w:r>
      <w:r w:rsidRPr="002855FD">
        <w:rPr>
          <w:rFonts w:ascii="Times New Roman" w:hAnsi="Times New Roman" w:cs="Times New Roman"/>
          <w:b/>
          <w:smallCaps/>
          <w:kern w:val="2"/>
          <w:u w:val="single"/>
        </w:rPr>
        <w:t>n</w:t>
      </w:r>
      <w:r w:rsidR="00FD5B64" w:rsidRPr="002855FD">
        <w:rPr>
          <w:rFonts w:ascii="Times New Roman" w:hAnsi="Times New Roman" w:cs="Times New Roman"/>
          <w:b/>
          <w:smallCaps/>
          <w:kern w:val="2"/>
          <w:u w:val="single"/>
        </w:rPr>
        <w:t>r 7</w:t>
      </w:r>
    </w:p>
    <w:tbl>
      <w:tblPr>
        <w:tblW w:w="10406" w:type="dxa"/>
        <w:jc w:val="center"/>
        <w:tblCellMar>
          <w:left w:w="70" w:type="dxa"/>
          <w:right w:w="70" w:type="dxa"/>
        </w:tblCellMar>
        <w:tblLook w:val="0000" w:firstRow="0" w:lastRow="0" w:firstColumn="0" w:lastColumn="0" w:noHBand="0" w:noVBand="0"/>
      </w:tblPr>
      <w:tblGrid>
        <w:gridCol w:w="5549"/>
        <w:gridCol w:w="1217"/>
        <w:gridCol w:w="1904"/>
        <w:gridCol w:w="1736"/>
      </w:tblGrid>
      <w:tr w:rsidR="0086271D" w:rsidRPr="00190A62" w:rsidTr="00190A62">
        <w:trPr>
          <w:trHeight w:val="180"/>
          <w:jc w:val="center"/>
        </w:trPr>
        <w:tc>
          <w:tcPr>
            <w:tcW w:w="5549" w:type="dxa"/>
            <w:tcBorders>
              <w:top w:val="single" w:sz="4" w:space="0" w:color="auto"/>
              <w:left w:val="single" w:sz="4" w:space="0" w:color="auto"/>
              <w:bottom w:val="single" w:sz="4" w:space="0" w:color="auto"/>
              <w:right w:val="single" w:sz="4" w:space="0" w:color="auto"/>
            </w:tcBorders>
            <w:shd w:val="clear" w:color="auto" w:fill="F3F3F3"/>
            <w:vAlign w:val="center"/>
          </w:tcPr>
          <w:p w:rsidR="0086271D" w:rsidRPr="00190A62" w:rsidRDefault="0086271D"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element dostawy</w:t>
            </w:r>
          </w:p>
        </w:tc>
        <w:tc>
          <w:tcPr>
            <w:tcW w:w="1217" w:type="dxa"/>
            <w:tcBorders>
              <w:top w:val="single" w:sz="4" w:space="0" w:color="auto"/>
              <w:left w:val="nil"/>
              <w:bottom w:val="single" w:sz="4" w:space="0" w:color="auto"/>
              <w:right w:val="single" w:sz="4" w:space="0" w:color="auto"/>
            </w:tcBorders>
            <w:shd w:val="clear" w:color="auto" w:fill="F3F3F3"/>
            <w:tcMar>
              <w:left w:w="0" w:type="dxa"/>
              <w:right w:w="0" w:type="dxa"/>
            </w:tcMar>
            <w:vAlign w:val="center"/>
          </w:tcPr>
          <w:p w:rsidR="0086271D" w:rsidRPr="00190A62" w:rsidRDefault="0086271D"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liczba</w:t>
            </w:r>
          </w:p>
        </w:tc>
        <w:tc>
          <w:tcPr>
            <w:tcW w:w="1904"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86271D" w:rsidRPr="00190A62" w:rsidRDefault="0086271D"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cena jednostkowa netto (bez VAT)</w:t>
            </w:r>
          </w:p>
        </w:tc>
        <w:tc>
          <w:tcPr>
            <w:tcW w:w="1736"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86271D" w:rsidRPr="00190A62" w:rsidRDefault="0086271D"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wartość brutto</w:t>
            </w:r>
          </w:p>
          <w:p w:rsidR="0086271D" w:rsidRPr="00190A62" w:rsidRDefault="0086271D" w:rsidP="00190A62">
            <w:pPr>
              <w:spacing w:after="0" w:line="240" w:lineRule="auto"/>
              <w:jc w:val="center"/>
              <w:rPr>
                <w:rFonts w:ascii="Times New Roman" w:hAnsi="Times New Roman" w:cs="Times New Roman"/>
                <w:b/>
                <w:bCs/>
                <w:kern w:val="2"/>
                <w:sz w:val="20"/>
                <w:szCs w:val="20"/>
              </w:rPr>
            </w:pPr>
            <w:r w:rsidRPr="00190A62">
              <w:rPr>
                <w:rFonts w:ascii="Times New Roman" w:hAnsi="Times New Roman" w:cs="Times New Roman"/>
                <w:b/>
                <w:bCs/>
                <w:kern w:val="2"/>
                <w:sz w:val="20"/>
                <w:szCs w:val="20"/>
              </w:rPr>
              <w:t>(z VAT)</w:t>
            </w:r>
          </w:p>
        </w:tc>
      </w:tr>
      <w:tr w:rsidR="0086271D" w:rsidRPr="00190A62" w:rsidTr="00190A62">
        <w:trPr>
          <w:trHeight w:val="53"/>
          <w:jc w:val="center"/>
        </w:trPr>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rsidR="0086271D" w:rsidRPr="00190A62" w:rsidRDefault="0086271D"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1</w:t>
            </w:r>
          </w:p>
        </w:tc>
        <w:tc>
          <w:tcPr>
            <w:tcW w:w="1217" w:type="dxa"/>
            <w:tcBorders>
              <w:top w:val="single" w:sz="4" w:space="0" w:color="auto"/>
              <w:left w:val="nil"/>
              <w:bottom w:val="single" w:sz="4" w:space="0" w:color="auto"/>
              <w:right w:val="single" w:sz="4" w:space="0" w:color="auto"/>
            </w:tcBorders>
            <w:vAlign w:val="center"/>
          </w:tcPr>
          <w:p w:rsidR="0086271D" w:rsidRPr="00190A62" w:rsidRDefault="0086271D"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2</w:t>
            </w:r>
          </w:p>
        </w:tc>
        <w:tc>
          <w:tcPr>
            <w:tcW w:w="1904" w:type="dxa"/>
            <w:tcBorders>
              <w:top w:val="single" w:sz="4" w:space="0" w:color="auto"/>
              <w:left w:val="single" w:sz="4" w:space="0" w:color="auto"/>
              <w:bottom w:val="single" w:sz="4" w:space="0" w:color="auto"/>
              <w:right w:val="single" w:sz="4" w:space="0" w:color="auto"/>
            </w:tcBorders>
            <w:vAlign w:val="center"/>
          </w:tcPr>
          <w:p w:rsidR="0086271D" w:rsidRPr="00190A62" w:rsidRDefault="0086271D"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3</w:t>
            </w:r>
          </w:p>
        </w:tc>
        <w:tc>
          <w:tcPr>
            <w:tcW w:w="1736" w:type="dxa"/>
            <w:tcBorders>
              <w:top w:val="single" w:sz="4" w:space="0" w:color="auto"/>
              <w:left w:val="single" w:sz="4" w:space="0" w:color="auto"/>
              <w:bottom w:val="single" w:sz="4" w:space="0" w:color="auto"/>
              <w:right w:val="single" w:sz="4" w:space="0" w:color="auto"/>
            </w:tcBorders>
            <w:vAlign w:val="center"/>
          </w:tcPr>
          <w:p w:rsidR="0086271D" w:rsidRPr="00190A62" w:rsidRDefault="0086271D" w:rsidP="00190A62">
            <w:pPr>
              <w:spacing w:after="0" w:line="240" w:lineRule="auto"/>
              <w:jc w:val="center"/>
              <w:rPr>
                <w:rFonts w:ascii="Times New Roman" w:hAnsi="Times New Roman" w:cs="Times New Roman"/>
                <w:b/>
                <w:bCs/>
                <w:i/>
                <w:kern w:val="2"/>
                <w:sz w:val="18"/>
                <w:szCs w:val="18"/>
              </w:rPr>
            </w:pPr>
            <w:r w:rsidRPr="00190A62">
              <w:rPr>
                <w:rFonts w:ascii="Times New Roman" w:hAnsi="Times New Roman" w:cs="Times New Roman"/>
                <w:b/>
                <w:bCs/>
                <w:i/>
                <w:kern w:val="2"/>
                <w:sz w:val="18"/>
                <w:szCs w:val="18"/>
              </w:rPr>
              <w:t>4 = 2 x 3 + VAT</w:t>
            </w:r>
          </w:p>
        </w:tc>
      </w:tr>
      <w:tr w:rsidR="0086271D" w:rsidRPr="00190A62" w:rsidTr="008C05AA">
        <w:trPr>
          <w:trHeight w:val="116"/>
          <w:jc w:val="center"/>
        </w:trPr>
        <w:tc>
          <w:tcPr>
            <w:tcW w:w="554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86271D" w:rsidRPr="00190A62" w:rsidRDefault="0086271D" w:rsidP="002855FD">
            <w:pPr>
              <w:spacing w:after="0" w:line="240" w:lineRule="auto"/>
              <w:rPr>
                <w:rFonts w:ascii="Times New Roman" w:hAnsi="Times New Roman" w:cs="Times New Roman"/>
                <w:b/>
                <w:kern w:val="2"/>
                <w:sz w:val="20"/>
                <w:szCs w:val="20"/>
              </w:rPr>
            </w:pPr>
            <w:r w:rsidRPr="00190A62">
              <w:rPr>
                <w:rFonts w:ascii="Times New Roman" w:hAnsi="Times New Roman" w:cs="Times New Roman"/>
                <w:b/>
                <w:kern w:val="2"/>
                <w:sz w:val="20"/>
                <w:szCs w:val="20"/>
              </w:rPr>
              <w:t xml:space="preserve">Lampka na biuro stojąca </w:t>
            </w:r>
            <w:r w:rsidRPr="00190A62">
              <w:rPr>
                <w:rFonts w:ascii="Times New Roman" w:hAnsi="Times New Roman" w:cs="Times New Roman"/>
                <w:kern w:val="2"/>
                <w:sz w:val="20"/>
                <w:szCs w:val="20"/>
              </w:rPr>
              <w:t xml:space="preserve">typu Kanlux </w:t>
            </w:r>
            <w:r w:rsidR="005B065F" w:rsidRPr="00190A62">
              <w:rPr>
                <w:rFonts w:ascii="Times New Roman" w:hAnsi="Times New Roman" w:cs="Times New Roman"/>
                <w:kern w:val="2"/>
                <w:sz w:val="20"/>
                <w:szCs w:val="20"/>
              </w:rPr>
              <w:t xml:space="preserve">- </w:t>
            </w:r>
            <w:r w:rsidRPr="00190A62">
              <w:rPr>
                <w:rFonts w:ascii="Times New Roman" w:hAnsi="Times New Roman" w:cs="Times New Roman"/>
                <w:kern w:val="2"/>
                <w:sz w:val="20"/>
                <w:szCs w:val="20"/>
              </w:rPr>
              <w:t>Zara</w:t>
            </w:r>
            <w:r w:rsidRPr="00190A62">
              <w:rPr>
                <w:rFonts w:ascii="Times New Roman" w:hAnsi="Times New Roman" w:cs="Times New Roman"/>
                <w:b/>
                <w:kern w:val="2"/>
                <w:sz w:val="20"/>
                <w:szCs w:val="20"/>
              </w:rPr>
              <w:t xml:space="preserve"> </w:t>
            </w:r>
            <w:r w:rsidRPr="00190A62">
              <w:rPr>
                <w:rFonts w:ascii="Times New Roman" w:hAnsi="Times New Roman" w:cs="Times New Roman"/>
                <w:kern w:val="2"/>
                <w:sz w:val="20"/>
                <w:szCs w:val="20"/>
              </w:rPr>
              <w:t xml:space="preserve">lub równoważna żarówki ledowe E 14 </w:t>
            </w:r>
          </w:p>
        </w:tc>
        <w:tc>
          <w:tcPr>
            <w:tcW w:w="1217" w:type="dxa"/>
            <w:tcBorders>
              <w:top w:val="single" w:sz="4" w:space="0" w:color="auto"/>
              <w:left w:val="nil"/>
              <w:bottom w:val="single" w:sz="4" w:space="0" w:color="auto"/>
              <w:right w:val="single" w:sz="4" w:space="0" w:color="auto"/>
            </w:tcBorders>
            <w:tcMar>
              <w:left w:w="0" w:type="dxa"/>
              <w:right w:w="0" w:type="dxa"/>
            </w:tcMar>
            <w:vAlign w:val="center"/>
          </w:tcPr>
          <w:p w:rsidR="0086271D" w:rsidRPr="00190A62" w:rsidRDefault="0086271D" w:rsidP="0086271D">
            <w:pPr>
              <w:spacing w:after="0" w:line="240" w:lineRule="auto"/>
              <w:jc w:val="center"/>
              <w:rPr>
                <w:rFonts w:ascii="Times New Roman" w:hAnsi="Times New Roman" w:cs="Times New Roman"/>
                <w:b/>
                <w:kern w:val="2"/>
                <w:sz w:val="20"/>
                <w:szCs w:val="20"/>
              </w:rPr>
            </w:pPr>
            <w:r w:rsidRPr="00190A62">
              <w:rPr>
                <w:rFonts w:ascii="Times New Roman" w:hAnsi="Times New Roman" w:cs="Times New Roman"/>
                <w:b/>
                <w:kern w:val="2"/>
                <w:sz w:val="20"/>
                <w:szCs w:val="20"/>
              </w:rPr>
              <w:t>40 szt.</w:t>
            </w:r>
          </w:p>
          <w:p w:rsidR="0086271D" w:rsidRPr="00190A62" w:rsidRDefault="0086271D" w:rsidP="00190A62">
            <w:pPr>
              <w:spacing w:after="0" w:line="240" w:lineRule="auto"/>
              <w:jc w:val="center"/>
              <w:rPr>
                <w:rFonts w:ascii="Times New Roman" w:hAnsi="Times New Roman" w:cs="Times New Roman"/>
                <w:kern w:val="2"/>
                <w:sz w:val="20"/>
                <w:szCs w:val="20"/>
              </w:rPr>
            </w:pPr>
            <w:r w:rsidRPr="00190A62">
              <w:rPr>
                <w:rFonts w:ascii="Times New Roman" w:hAnsi="Times New Roman" w:cs="Times New Roman"/>
                <w:b/>
                <w:kern w:val="2"/>
                <w:sz w:val="20"/>
                <w:szCs w:val="20"/>
              </w:rPr>
              <w:t>identycznych</w:t>
            </w:r>
          </w:p>
        </w:tc>
        <w:tc>
          <w:tcPr>
            <w:tcW w:w="19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6271D" w:rsidRPr="00190A62" w:rsidRDefault="0086271D" w:rsidP="00190A62">
            <w:pPr>
              <w:spacing w:after="0" w:line="240" w:lineRule="auto"/>
              <w:jc w:val="right"/>
              <w:rPr>
                <w:rFonts w:ascii="Times New Roman" w:hAnsi="Times New Roman" w:cs="Times New Roman"/>
                <w:smallCaps/>
                <w:kern w:val="2"/>
                <w:sz w:val="20"/>
                <w:szCs w:val="20"/>
              </w:rPr>
            </w:pPr>
            <w:r w:rsidRPr="00190A62">
              <w:rPr>
                <w:rFonts w:ascii="Times New Roman" w:hAnsi="Times New Roman" w:cs="Times New Roman"/>
                <w:smallCaps/>
                <w:kern w:val="2"/>
                <w:sz w:val="20"/>
                <w:szCs w:val="20"/>
              </w:rPr>
              <w:t>pln/</w:t>
            </w:r>
            <w:r w:rsidRPr="00190A62">
              <w:rPr>
                <w:rFonts w:ascii="Times New Roman" w:hAnsi="Times New Roman" w:cs="Times New Roman"/>
                <w:kern w:val="2"/>
                <w:sz w:val="20"/>
                <w:szCs w:val="20"/>
              </w:rPr>
              <w:t>szt.</w:t>
            </w:r>
          </w:p>
        </w:tc>
        <w:tc>
          <w:tcPr>
            <w:tcW w:w="17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6271D" w:rsidRPr="00190A62" w:rsidRDefault="0086271D" w:rsidP="00190A62">
            <w:pPr>
              <w:spacing w:after="0" w:line="240" w:lineRule="auto"/>
              <w:jc w:val="right"/>
              <w:rPr>
                <w:rFonts w:ascii="Times New Roman" w:hAnsi="Times New Roman" w:cs="Times New Roman"/>
                <w:smallCaps/>
                <w:kern w:val="2"/>
                <w:sz w:val="20"/>
                <w:szCs w:val="20"/>
              </w:rPr>
            </w:pPr>
            <w:r w:rsidRPr="00190A62">
              <w:rPr>
                <w:rFonts w:ascii="Times New Roman" w:hAnsi="Times New Roman" w:cs="Times New Roman"/>
                <w:smallCaps/>
                <w:kern w:val="2"/>
                <w:sz w:val="20"/>
                <w:szCs w:val="20"/>
              </w:rPr>
              <w:t>pln</w:t>
            </w:r>
          </w:p>
        </w:tc>
      </w:tr>
      <w:tr w:rsidR="00AC5A8F" w:rsidRPr="000B5E40" w:rsidTr="00190A62">
        <w:trPr>
          <w:trHeight w:val="50"/>
          <w:jc w:val="center"/>
        </w:trPr>
        <w:tc>
          <w:tcPr>
            <w:tcW w:w="8670"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C5A8F" w:rsidRPr="000B5E40" w:rsidRDefault="00AC5A8F" w:rsidP="00AC5A8F">
            <w:pPr>
              <w:spacing w:after="0" w:line="240" w:lineRule="auto"/>
              <w:jc w:val="right"/>
              <w:rPr>
                <w:rFonts w:ascii="Times New Roman" w:hAnsi="Times New Roman" w:cs="Times New Roman"/>
                <w:smallCaps/>
                <w:kern w:val="2"/>
                <w:sz w:val="20"/>
                <w:szCs w:val="20"/>
              </w:rPr>
            </w:pPr>
            <w:r w:rsidRPr="000B5E40">
              <w:rPr>
                <w:rFonts w:ascii="Times New Roman" w:hAnsi="Times New Roman" w:cs="Times New Roman"/>
                <w:b/>
                <w:smallCaps/>
                <w:kern w:val="2"/>
                <w:sz w:val="20"/>
                <w:szCs w:val="20"/>
              </w:rPr>
              <w:t>zadanie nr 7</w:t>
            </w:r>
            <w:r w:rsidRPr="000B5E40">
              <w:rPr>
                <w:rFonts w:ascii="Times New Roman" w:hAnsi="Times New Roman" w:cs="Times New Roman"/>
                <w:b/>
                <w:kern w:val="2"/>
                <w:sz w:val="20"/>
                <w:szCs w:val="20"/>
              </w:rPr>
              <w:t xml:space="preserve"> za całkowitą cenę brutto</w:t>
            </w:r>
          </w:p>
        </w:tc>
        <w:tc>
          <w:tcPr>
            <w:tcW w:w="17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5A8F" w:rsidRPr="000B5E40" w:rsidRDefault="00AC5A8F" w:rsidP="00AC5A8F">
            <w:pPr>
              <w:spacing w:after="0" w:line="240" w:lineRule="auto"/>
              <w:jc w:val="right"/>
              <w:rPr>
                <w:rFonts w:ascii="Times New Roman" w:hAnsi="Times New Roman" w:cs="Times New Roman"/>
                <w:b/>
                <w:smallCaps/>
                <w:kern w:val="2"/>
                <w:sz w:val="20"/>
                <w:szCs w:val="20"/>
              </w:rPr>
            </w:pPr>
            <w:r w:rsidRPr="000B5E40">
              <w:rPr>
                <w:rFonts w:ascii="Times New Roman" w:hAnsi="Times New Roman" w:cs="Times New Roman"/>
                <w:b/>
                <w:smallCaps/>
                <w:kern w:val="2"/>
                <w:sz w:val="20"/>
                <w:szCs w:val="20"/>
              </w:rPr>
              <w:t>pln</w:t>
            </w:r>
          </w:p>
        </w:tc>
      </w:tr>
    </w:tbl>
    <w:p w:rsidR="00502B4E" w:rsidRPr="00190A62" w:rsidRDefault="00502B4E" w:rsidP="002855FD">
      <w:pPr>
        <w:spacing w:after="0" w:line="264" w:lineRule="auto"/>
        <w:jc w:val="both"/>
        <w:rPr>
          <w:rFonts w:ascii="Times New Roman" w:hAnsi="Times New Roman" w:cs="Times New Roman"/>
          <w:kern w:val="2"/>
        </w:rPr>
      </w:pPr>
      <w:r w:rsidRPr="00190A62">
        <w:rPr>
          <w:rFonts w:ascii="Times New Roman" w:hAnsi="Times New Roman" w:cs="Times New Roman"/>
          <w:kern w:val="2"/>
        </w:rPr>
        <w:t>(słownie złotych:</w:t>
      </w:r>
      <w:r w:rsidR="00AC5A8F" w:rsidRPr="00190A62">
        <w:rPr>
          <w:rFonts w:ascii="Times New Roman" w:hAnsi="Times New Roman" w:cs="Times New Roman"/>
          <w:kern w:val="2"/>
        </w:rPr>
        <w:t xml:space="preserve">                        </w:t>
      </w:r>
      <w:r w:rsidRPr="00190A62">
        <w:rPr>
          <w:rFonts w:ascii="Times New Roman" w:hAnsi="Times New Roman" w:cs="Times New Roman"/>
          <w:kern w:val="2"/>
        </w:rPr>
        <w:t>)</w:t>
      </w:r>
    </w:p>
    <w:p w:rsidR="00502B4E" w:rsidRPr="00190A62" w:rsidRDefault="00502B4E" w:rsidP="002855FD">
      <w:pPr>
        <w:spacing w:after="0" w:line="264" w:lineRule="auto"/>
        <w:jc w:val="both"/>
        <w:rPr>
          <w:rFonts w:ascii="Times New Roman" w:hAnsi="Times New Roman" w:cs="Times New Roman"/>
          <w:smallCaps/>
          <w:kern w:val="2"/>
        </w:rPr>
      </w:pPr>
      <w:r w:rsidRPr="00190A62">
        <w:rPr>
          <w:rFonts w:ascii="Times New Roman" w:hAnsi="Times New Roman" w:cs="Times New Roman"/>
          <w:kern w:val="2"/>
        </w:rPr>
        <w:t xml:space="preserve">w tym kwota należnego podatku od towarów i usług </w:t>
      </w:r>
      <w:r w:rsidR="00AC5A8F" w:rsidRPr="00190A62">
        <w:rPr>
          <w:rFonts w:ascii="Times New Roman" w:hAnsi="Times New Roman" w:cs="Times New Roman"/>
          <w:kern w:val="2"/>
        </w:rPr>
        <w:t xml:space="preserve">     </w:t>
      </w:r>
      <w:r w:rsidR="005B065F" w:rsidRPr="00190A62">
        <w:rPr>
          <w:rFonts w:ascii="Times New Roman" w:hAnsi="Times New Roman" w:cs="Times New Roman"/>
          <w:kern w:val="2"/>
        </w:rPr>
        <w:t xml:space="preserve">  </w:t>
      </w:r>
      <w:r w:rsidR="00AC5A8F" w:rsidRPr="00190A62">
        <w:rPr>
          <w:rFonts w:ascii="Times New Roman" w:hAnsi="Times New Roman" w:cs="Times New Roman"/>
          <w:kern w:val="2"/>
        </w:rPr>
        <w:t xml:space="preserve">  </w:t>
      </w:r>
      <w:r w:rsidR="00AC5A8F" w:rsidRPr="00190A62">
        <w:rPr>
          <w:rFonts w:ascii="Times New Roman" w:hAnsi="Times New Roman" w:cs="Times New Roman"/>
          <w:smallCaps/>
          <w:kern w:val="2"/>
        </w:rPr>
        <w:t>pln</w:t>
      </w:r>
    </w:p>
    <w:p w:rsidR="009245E7" w:rsidRPr="00190A62" w:rsidRDefault="009245E7" w:rsidP="002855FD">
      <w:pPr>
        <w:numPr>
          <w:ilvl w:val="0"/>
          <w:numId w:val="1"/>
        </w:numPr>
        <w:spacing w:before="40" w:after="0" w:line="264" w:lineRule="auto"/>
        <w:jc w:val="both"/>
        <w:rPr>
          <w:rFonts w:ascii="Times New Roman" w:hAnsi="Times New Roman" w:cs="Times New Roman"/>
          <w:kern w:val="2"/>
        </w:rPr>
      </w:pPr>
      <w:r w:rsidRPr="00190A62">
        <w:rPr>
          <w:rFonts w:ascii="Times New Roman" w:hAnsi="Times New Roman" w:cs="Times New Roman"/>
          <w:kern w:val="2"/>
        </w:rPr>
        <w:t>Oświadczamy, że posiadamy zdolność techniczną i zawodową oraz dysponujemy wykwalifikowanymi osobami, które zapewniają realizację zamówienia z należytą starannością w celu uzyskania odpowiedniego poziomu jakości dostaw</w:t>
      </w:r>
      <w:r w:rsidR="001E7B8D">
        <w:rPr>
          <w:rFonts w:ascii="Times New Roman" w:hAnsi="Times New Roman" w:cs="Times New Roman"/>
          <w:kern w:val="2"/>
        </w:rPr>
        <w:t>/usług</w:t>
      </w:r>
      <w:r w:rsidRPr="00190A62">
        <w:rPr>
          <w:rFonts w:ascii="Times New Roman" w:hAnsi="Times New Roman" w:cs="Times New Roman"/>
          <w:kern w:val="2"/>
        </w:rPr>
        <w:t>, zgodnie z wymaganiami zamawiającego określonymi w zapytaniu ofertowym.</w:t>
      </w:r>
    </w:p>
    <w:p w:rsidR="009245E7" w:rsidRPr="00190A62" w:rsidRDefault="009245E7" w:rsidP="002855FD">
      <w:pPr>
        <w:numPr>
          <w:ilvl w:val="0"/>
          <w:numId w:val="1"/>
        </w:numPr>
        <w:spacing w:before="40" w:after="0" w:line="264" w:lineRule="auto"/>
        <w:jc w:val="both"/>
        <w:rPr>
          <w:rFonts w:ascii="Times New Roman" w:hAnsi="Times New Roman" w:cs="Times New Roman"/>
          <w:kern w:val="2"/>
        </w:rPr>
      </w:pPr>
      <w:r w:rsidRPr="00190A62">
        <w:rPr>
          <w:rFonts w:ascii="Times New Roman" w:hAnsi="Times New Roman" w:cs="Times New Roman"/>
          <w:kern w:val="2"/>
        </w:rPr>
        <w:t xml:space="preserve">Zobowiązujemy się wykonać zamówienie w terminie </w:t>
      </w:r>
      <w:r w:rsidR="001059B9" w:rsidRPr="00190A62">
        <w:rPr>
          <w:rFonts w:ascii="Times New Roman" w:hAnsi="Times New Roman" w:cs="Times New Roman"/>
          <w:kern w:val="2"/>
        </w:rPr>
        <w:t>2</w:t>
      </w:r>
      <w:r w:rsidRPr="00190A62">
        <w:rPr>
          <w:rFonts w:ascii="Times New Roman" w:hAnsi="Times New Roman" w:cs="Times New Roman"/>
          <w:kern w:val="2"/>
        </w:rPr>
        <w:t>0 dni od dnia zawarcia umowy.</w:t>
      </w:r>
    </w:p>
    <w:p w:rsidR="00065DF6" w:rsidRPr="00190A62" w:rsidRDefault="00065DF6" w:rsidP="002855FD">
      <w:pPr>
        <w:numPr>
          <w:ilvl w:val="0"/>
          <w:numId w:val="1"/>
        </w:numPr>
        <w:spacing w:before="40" w:after="0" w:line="264" w:lineRule="auto"/>
        <w:jc w:val="both"/>
        <w:rPr>
          <w:rFonts w:ascii="Times New Roman" w:hAnsi="Times New Roman" w:cs="Times New Roman"/>
          <w:kern w:val="2"/>
        </w:rPr>
      </w:pPr>
      <w:r w:rsidRPr="00190A62">
        <w:rPr>
          <w:rFonts w:ascii="Times New Roman" w:hAnsi="Times New Roman" w:cs="Times New Roman"/>
          <w:kern w:val="2"/>
        </w:rPr>
        <w:t xml:space="preserve">Oświadczamy, że stanowię/-my wykonawcę, wobec którego nie zachodzą przesłanki wykluczenia z procedury zmierzającej do udzielenia zamówienia w drodze zapytania ofertowego, określone w art. 7 ust. 1 </w:t>
      </w:r>
      <w:r w:rsidRPr="00190A62">
        <w:rPr>
          <w:rFonts w:ascii="Times New Roman" w:hAnsi="Times New Roman" w:cs="Times New Roman"/>
          <w:bCs/>
          <w:color w:val="000000"/>
          <w:kern w:val="2"/>
        </w:rPr>
        <w:t>ustawy z dnia 13 kwietnia 2022 r. o szczególnych rozwiązaniach w zakresie przeciwdziałania wspieraniu agresji na Ukrainę oraz służących ochronie bezpieczeństwa narodowego (Dz.U. poz. 835).</w:t>
      </w:r>
    </w:p>
    <w:p w:rsidR="009245E7" w:rsidRPr="00190A62" w:rsidRDefault="009245E7" w:rsidP="002855FD">
      <w:pPr>
        <w:numPr>
          <w:ilvl w:val="0"/>
          <w:numId w:val="1"/>
        </w:numPr>
        <w:spacing w:before="40" w:after="0" w:line="264" w:lineRule="auto"/>
        <w:jc w:val="both"/>
        <w:rPr>
          <w:rFonts w:ascii="Times New Roman" w:hAnsi="Times New Roman" w:cs="Times New Roman"/>
          <w:kern w:val="2"/>
        </w:rPr>
      </w:pPr>
      <w:r w:rsidRPr="00190A62">
        <w:rPr>
          <w:rFonts w:ascii="Times New Roman" w:hAnsi="Times New Roman" w:cs="Times New Roman"/>
          <w:kern w:val="2"/>
        </w:rPr>
        <w:t xml:space="preserve">Oświadczamy, że udzielamy </w:t>
      </w:r>
      <w:r w:rsidR="000C1E9A" w:rsidRPr="00190A62">
        <w:rPr>
          <w:rFonts w:ascii="Times New Roman" w:hAnsi="Times New Roman" w:cs="Times New Roman"/>
          <w:kern w:val="2"/>
        </w:rPr>
        <w:t>2 lata</w:t>
      </w:r>
      <w:r w:rsidRPr="00190A62">
        <w:rPr>
          <w:rFonts w:ascii="Times New Roman" w:hAnsi="Times New Roman" w:cs="Times New Roman"/>
          <w:kern w:val="2"/>
        </w:rPr>
        <w:t xml:space="preserve"> gwarancji</w:t>
      </w:r>
      <w:r w:rsidR="000C1E9A" w:rsidRPr="00190A62">
        <w:rPr>
          <w:rFonts w:ascii="Times New Roman" w:hAnsi="Times New Roman" w:cs="Times New Roman"/>
          <w:kern w:val="2"/>
        </w:rPr>
        <w:t xml:space="preserve"> </w:t>
      </w:r>
      <w:r w:rsidRPr="00190A62">
        <w:rPr>
          <w:rFonts w:ascii="Times New Roman" w:hAnsi="Times New Roman" w:cs="Times New Roman"/>
          <w:kern w:val="2"/>
        </w:rPr>
        <w:t>na dostarczone</w:t>
      </w:r>
      <w:r w:rsidR="00987428" w:rsidRPr="00190A62">
        <w:rPr>
          <w:rFonts w:ascii="Times New Roman" w:hAnsi="Times New Roman" w:cs="Times New Roman"/>
          <w:kern w:val="2"/>
        </w:rPr>
        <w:t xml:space="preserve"> </w:t>
      </w:r>
      <w:r w:rsidR="00065DF6" w:rsidRPr="00190A62">
        <w:rPr>
          <w:rFonts w:ascii="Times New Roman" w:hAnsi="Times New Roman" w:cs="Times New Roman"/>
          <w:kern w:val="2"/>
        </w:rPr>
        <w:t xml:space="preserve">meble oraz </w:t>
      </w:r>
      <w:r w:rsidR="00987428" w:rsidRPr="00190A62">
        <w:rPr>
          <w:rFonts w:ascii="Times New Roman" w:hAnsi="Times New Roman" w:cs="Times New Roman"/>
          <w:kern w:val="2"/>
        </w:rPr>
        <w:t>wyposażeni</w:t>
      </w:r>
      <w:r w:rsidR="00065DF6" w:rsidRPr="00190A62">
        <w:rPr>
          <w:rFonts w:ascii="Times New Roman" w:hAnsi="Times New Roman" w:cs="Times New Roman"/>
          <w:kern w:val="2"/>
        </w:rPr>
        <w:t>e</w:t>
      </w:r>
      <w:r w:rsidR="00987428" w:rsidRPr="00190A62">
        <w:rPr>
          <w:rFonts w:ascii="Times New Roman" w:hAnsi="Times New Roman" w:cs="Times New Roman"/>
          <w:kern w:val="2"/>
        </w:rPr>
        <w:t xml:space="preserve"> biurowe</w:t>
      </w:r>
      <w:r w:rsidRPr="00190A62">
        <w:rPr>
          <w:rFonts w:ascii="Times New Roman" w:hAnsi="Times New Roman" w:cs="Times New Roman"/>
          <w:kern w:val="2"/>
        </w:rPr>
        <w:t>.</w:t>
      </w:r>
    </w:p>
    <w:p w:rsidR="009245E7" w:rsidRPr="00190A62" w:rsidRDefault="009245E7" w:rsidP="002855FD">
      <w:pPr>
        <w:numPr>
          <w:ilvl w:val="0"/>
          <w:numId w:val="1"/>
        </w:numPr>
        <w:spacing w:before="40" w:after="0" w:line="264" w:lineRule="auto"/>
        <w:jc w:val="both"/>
        <w:rPr>
          <w:rFonts w:ascii="Times New Roman" w:hAnsi="Times New Roman" w:cs="Times New Roman"/>
          <w:kern w:val="2"/>
        </w:rPr>
      </w:pPr>
      <w:r w:rsidRPr="00190A62">
        <w:rPr>
          <w:rFonts w:ascii="Times New Roman" w:hAnsi="Times New Roman" w:cs="Times New Roman"/>
          <w:kern w:val="2"/>
        </w:rPr>
        <w:t>Zapoznaliśmy się z postanowieniami (wzorem) umowy, które udostępniono wraz z zapytaniem ofertowym, a</w:t>
      </w:r>
      <w:r w:rsidR="00065DF6" w:rsidRPr="00190A62">
        <w:rPr>
          <w:rFonts w:ascii="Times New Roman" w:hAnsi="Times New Roman" w:cs="Times New Roman"/>
          <w:kern w:val="2"/>
        </w:rPr>
        <w:t> </w:t>
      </w:r>
      <w:r w:rsidRPr="00190A62">
        <w:rPr>
          <w:rFonts w:ascii="Times New Roman" w:hAnsi="Times New Roman" w:cs="Times New Roman"/>
          <w:kern w:val="2"/>
        </w:rPr>
        <w:t>w</w:t>
      </w:r>
      <w:r w:rsidR="00065DF6" w:rsidRPr="00190A62">
        <w:rPr>
          <w:rFonts w:ascii="Times New Roman" w:hAnsi="Times New Roman" w:cs="Times New Roman"/>
          <w:kern w:val="2"/>
        </w:rPr>
        <w:t> </w:t>
      </w:r>
      <w:r w:rsidRPr="00190A62">
        <w:rPr>
          <w:rFonts w:ascii="Times New Roman" w:hAnsi="Times New Roman" w:cs="Times New Roman"/>
          <w:kern w:val="2"/>
        </w:rPr>
        <w:t>przypadku wyboru naszej oferty jako najkorzystniejszej zobowiązujemy się do zawarcia umowy warunkach podanych we wzorze, w terminie wyznaczonym przez zamawiającego.</w:t>
      </w:r>
    </w:p>
    <w:p w:rsidR="009245E7" w:rsidRPr="00190A62" w:rsidRDefault="009245E7" w:rsidP="002855FD">
      <w:pPr>
        <w:numPr>
          <w:ilvl w:val="0"/>
          <w:numId w:val="1"/>
        </w:numPr>
        <w:spacing w:before="40" w:after="0" w:line="264" w:lineRule="auto"/>
        <w:jc w:val="both"/>
        <w:rPr>
          <w:rFonts w:ascii="Times New Roman" w:hAnsi="Times New Roman" w:cs="Times New Roman"/>
          <w:kern w:val="2"/>
        </w:rPr>
      </w:pPr>
      <w:r w:rsidRPr="00190A62">
        <w:rPr>
          <w:rFonts w:ascii="Times New Roman" w:hAnsi="Times New Roman" w:cs="Times New Roman"/>
          <w:kern w:val="2"/>
        </w:rPr>
        <w:t>Przyjęliśmy do wiadomości informacje udostępnione wraz z zapytaniem ofertowym, w zakresie wynikającym z</w:t>
      </w:r>
      <w:r w:rsidR="00065DF6" w:rsidRPr="00190A62">
        <w:rPr>
          <w:rFonts w:ascii="Times New Roman" w:hAnsi="Times New Roman" w:cs="Times New Roman"/>
          <w:kern w:val="2"/>
        </w:rPr>
        <w:t> </w:t>
      </w:r>
      <w:r w:rsidRPr="00190A62">
        <w:rPr>
          <w:rFonts w:ascii="Times New Roman" w:hAnsi="Times New Roman" w:cs="Times New Roman"/>
          <w:kern w:val="2"/>
        </w:rPr>
        <w:t>przepisów Rozporządzenia Parlamentu Europejskiego i Rady (UE) 2016/679 w sprawie ochrony osób fizycznych w związku z przetwarzaniem danych osobowych i w sprawie swobodnego przepływu takich danych oraz uchylenia dyrektywy 95/46/WE.</w:t>
      </w:r>
    </w:p>
    <w:p w:rsidR="009245E7" w:rsidRPr="00190A62" w:rsidRDefault="009245E7" w:rsidP="002855FD">
      <w:pPr>
        <w:numPr>
          <w:ilvl w:val="0"/>
          <w:numId w:val="1"/>
        </w:numPr>
        <w:spacing w:before="40" w:after="0" w:line="264" w:lineRule="auto"/>
        <w:jc w:val="both"/>
        <w:rPr>
          <w:rFonts w:ascii="Times New Roman" w:hAnsi="Times New Roman" w:cs="Times New Roman"/>
          <w:kern w:val="2"/>
        </w:rPr>
      </w:pPr>
      <w:r w:rsidRPr="00190A62">
        <w:rPr>
          <w:rFonts w:ascii="Times New Roman" w:hAnsi="Times New Roman" w:cs="Times New Roman"/>
          <w:kern w:val="2"/>
        </w:rPr>
        <w:t xml:space="preserve">Uważamy się za związanych </w:t>
      </w:r>
      <w:r w:rsidR="00C840CB" w:rsidRPr="00190A62">
        <w:rPr>
          <w:rFonts w:ascii="Times New Roman" w:hAnsi="Times New Roman" w:cs="Times New Roman"/>
          <w:kern w:val="2"/>
        </w:rPr>
        <w:t>każdą ofertą częściową w terminie do 15 grudnia</w:t>
      </w:r>
      <w:r w:rsidR="00C840CB" w:rsidRPr="00190A62" w:rsidDel="00C840CB">
        <w:rPr>
          <w:rFonts w:ascii="Times New Roman" w:hAnsi="Times New Roman" w:cs="Times New Roman"/>
          <w:kern w:val="2"/>
        </w:rPr>
        <w:t xml:space="preserve"> </w:t>
      </w:r>
      <w:r w:rsidRPr="00190A62">
        <w:rPr>
          <w:rFonts w:ascii="Times New Roman" w:hAnsi="Times New Roman" w:cs="Times New Roman"/>
          <w:kern w:val="2"/>
        </w:rPr>
        <w:t>2022 r.</w:t>
      </w:r>
    </w:p>
    <w:p w:rsidR="009245E7" w:rsidRPr="00190A62" w:rsidRDefault="009245E7" w:rsidP="002855FD">
      <w:pPr>
        <w:numPr>
          <w:ilvl w:val="0"/>
          <w:numId w:val="1"/>
        </w:numPr>
        <w:spacing w:before="40" w:after="0" w:line="264" w:lineRule="auto"/>
        <w:jc w:val="both"/>
        <w:rPr>
          <w:rFonts w:ascii="Times New Roman" w:hAnsi="Times New Roman" w:cs="Times New Roman"/>
          <w:kern w:val="2"/>
        </w:rPr>
      </w:pPr>
      <w:r w:rsidRPr="00190A62">
        <w:rPr>
          <w:rFonts w:ascii="Times New Roman" w:hAnsi="Times New Roman" w:cs="Times New Roman"/>
          <w:kern w:val="2"/>
        </w:rPr>
        <w:t xml:space="preserve">Wyrażamy zgodę na zamieszczenie przez zamawiającego na stronie podmiotowej Biuletynu Informacji Publicznej, zawartych w ofercie danych oferenta/wykonawcy oraz ceny lub cen.  </w:t>
      </w:r>
    </w:p>
    <w:p w:rsidR="00C840CB" w:rsidRPr="002855FD" w:rsidRDefault="00C840CB" w:rsidP="002855FD">
      <w:pPr>
        <w:spacing w:after="0" w:line="240" w:lineRule="auto"/>
        <w:jc w:val="both"/>
        <w:rPr>
          <w:rFonts w:ascii="Times New Roman" w:hAnsi="Times New Roman" w:cs="Times New Roman"/>
          <w:kern w:val="2"/>
          <w:sz w:val="16"/>
          <w:szCs w:val="16"/>
        </w:rPr>
      </w:pPr>
    </w:p>
    <w:p w:rsidR="00C840CB" w:rsidRPr="00190A62" w:rsidRDefault="00C840CB" w:rsidP="002855FD">
      <w:pPr>
        <w:spacing w:after="0" w:line="240" w:lineRule="auto"/>
        <w:jc w:val="center"/>
        <w:rPr>
          <w:rFonts w:ascii="Times New Roman" w:eastAsia="Calibri" w:hAnsi="Times New Roman" w:cs="Times New Roman"/>
          <w:i/>
          <w:kern w:val="2"/>
          <w:sz w:val="18"/>
          <w:szCs w:val="18"/>
        </w:rPr>
      </w:pPr>
      <w:r w:rsidRPr="00190A62">
        <w:rPr>
          <w:rFonts w:ascii="Times New Roman" w:eastAsia="Calibri" w:hAnsi="Times New Roman" w:cs="Times New Roman"/>
          <w:i/>
          <w:kern w:val="2"/>
          <w:sz w:val="18"/>
          <w:szCs w:val="18"/>
        </w:rPr>
        <w:t>miejscowość, data                                                                                                                                podpis elektroniczny oferenta/wykonawcy*</w:t>
      </w:r>
    </w:p>
    <w:p w:rsidR="00C840CB" w:rsidRPr="00190A62" w:rsidRDefault="00C840CB" w:rsidP="002855FD">
      <w:pPr>
        <w:spacing w:after="0" w:line="240" w:lineRule="auto"/>
        <w:jc w:val="right"/>
        <w:rPr>
          <w:rFonts w:ascii="Times New Roman" w:eastAsia="Calibri" w:hAnsi="Times New Roman" w:cs="Times New Roman"/>
          <w:kern w:val="2"/>
          <w:sz w:val="20"/>
          <w:szCs w:val="20"/>
        </w:rPr>
      </w:pPr>
      <w:r w:rsidRPr="00190A62">
        <w:rPr>
          <w:rFonts w:ascii="Times New Roman" w:eastAsia="Calibri" w:hAnsi="Times New Roman" w:cs="Times New Roman"/>
          <w:b/>
          <w:i/>
          <w:kern w:val="2"/>
          <w:sz w:val="18"/>
          <w:szCs w:val="18"/>
        </w:rPr>
        <w:t>alternatywnie</w:t>
      </w:r>
      <w:r w:rsidRPr="00190A62">
        <w:rPr>
          <w:rFonts w:ascii="Times New Roman" w:eastAsia="Calibri" w:hAnsi="Times New Roman" w:cs="Times New Roman"/>
          <w:i/>
          <w:kern w:val="2"/>
          <w:sz w:val="18"/>
          <w:szCs w:val="18"/>
        </w:rPr>
        <w:t>, podpis oferenta/wykonawcy</w:t>
      </w:r>
    </w:p>
    <w:p w:rsidR="008E4107" w:rsidRPr="00190A62" w:rsidRDefault="00C840CB" w:rsidP="000B5E40">
      <w:pPr>
        <w:spacing w:after="0" w:line="264" w:lineRule="auto"/>
        <w:jc w:val="both"/>
        <w:rPr>
          <w:kern w:val="2"/>
        </w:rPr>
      </w:pPr>
      <w:r w:rsidRPr="00190A62">
        <w:rPr>
          <w:rFonts w:ascii="Times New Roman" w:eastAsia="Calibri" w:hAnsi="Times New Roman" w:cs="Times New Roman"/>
          <w:bCs/>
          <w:i/>
          <w:iCs/>
          <w:kern w:val="2"/>
          <w:sz w:val="18"/>
          <w:szCs w:val="18"/>
        </w:rPr>
        <w:t>*Dokument można sporządzić w formie elektronicznej, tj. dokonać jego zapisania w formacie pdf (funkcja „zapisz jako” lub „drukuj”) i poświadczenia podpisem elektronicznym w formacie PAdES (ew. XAdES), dodatkowo umieszczając infografikę e-podpisu w wyznaczonym do tego miejscu</w:t>
      </w:r>
    </w:p>
    <w:sectPr w:rsidR="008E4107" w:rsidRPr="00190A62" w:rsidSect="00190A62">
      <w:headerReference w:type="first" r:id="rId8"/>
      <w:footnotePr>
        <w:numFmt w:val="chicago"/>
        <w:numRestart w:val="eachSect"/>
      </w:footnotePr>
      <w:pgSz w:w="11906" w:h="16838" w:code="9"/>
      <w:pgMar w:top="851" w:right="851" w:bottom="851" w:left="85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A4F" w:rsidRDefault="00E56A4F" w:rsidP="009245E7">
      <w:pPr>
        <w:spacing w:after="0" w:line="240" w:lineRule="auto"/>
      </w:pPr>
      <w:r>
        <w:separator/>
      </w:r>
    </w:p>
  </w:endnote>
  <w:endnote w:type="continuationSeparator" w:id="0">
    <w:p w:rsidR="00E56A4F" w:rsidRDefault="00E56A4F" w:rsidP="0092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A4F" w:rsidRDefault="00E56A4F" w:rsidP="009245E7">
      <w:pPr>
        <w:spacing w:after="0" w:line="240" w:lineRule="auto"/>
      </w:pPr>
      <w:r>
        <w:separator/>
      </w:r>
    </w:p>
  </w:footnote>
  <w:footnote w:type="continuationSeparator" w:id="0">
    <w:p w:rsidR="00E56A4F" w:rsidRDefault="00E56A4F" w:rsidP="00924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07" w:rsidRDefault="008E4107" w:rsidP="00190A62">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112D"/>
    <w:multiLevelType w:val="hybridMultilevel"/>
    <w:tmpl w:val="DC043892"/>
    <w:lvl w:ilvl="0" w:tplc="DF50B3B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50E230C0"/>
    <w:multiLevelType w:val="hybridMultilevel"/>
    <w:tmpl w:val="98FA53A0"/>
    <w:lvl w:ilvl="0" w:tplc="754EBA7C">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08"/>
  <w:hyphenationZone w:val="425"/>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E7"/>
    <w:rsid w:val="00003B05"/>
    <w:rsid w:val="000158F3"/>
    <w:rsid w:val="0001607A"/>
    <w:rsid w:val="00030CC7"/>
    <w:rsid w:val="00063C97"/>
    <w:rsid w:val="00065DF6"/>
    <w:rsid w:val="00075B65"/>
    <w:rsid w:val="000A433C"/>
    <w:rsid w:val="000B5E40"/>
    <w:rsid w:val="000C1E9A"/>
    <w:rsid w:val="000C4AD9"/>
    <w:rsid w:val="001059B9"/>
    <w:rsid w:val="0014196E"/>
    <w:rsid w:val="00146DF3"/>
    <w:rsid w:val="00147331"/>
    <w:rsid w:val="00160530"/>
    <w:rsid w:val="00190A62"/>
    <w:rsid w:val="001E7B8D"/>
    <w:rsid w:val="001F4711"/>
    <w:rsid w:val="001F474A"/>
    <w:rsid w:val="002855FD"/>
    <w:rsid w:val="00300D0E"/>
    <w:rsid w:val="0039117C"/>
    <w:rsid w:val="003A3D0F"/>
    <w:rsid w:val="00420C44"/>
    <w:rsid w:val="0047352A"/>
    <w:rsid w:val="00474B5A"/>
    <w:rsid w:val="004911C6"/>
    <w:rsid w:val="004B2DD1"/>
    <w:rsid w:val="004C771B"/>
    <w:rsid w:val="00502B4E"/>
    <w:rsid w:val="005045BB"/>
    <w:rsid w:val="00522318"/>
    <w:rsid w:val="0059107B"/>
    <w:rsid w:val="005976FB"/>
    <w:rsid w:val="005B065F"/>
    <w:rsid w:val="005C636F"/>
    <w:rsid w:val="005D7D2B"/>
    <w:rsid w:val="0060298F"/>
    <w:rsid w:val="00607EE2"/>
    <w:rsid w:val="006339D4"/>
    <w:rsid w:val="00635196"/>
    <w:rsid w:val="00646645"/>
    <w:rsid w:val="00671979"/>
    <w:rsid w:val="00673744"/>
    <w:rsid w:val="00766075"/>
    <w:rsid w:val="007705FF"/>
    <w:rsid w:val="00776CA4"/>
    <w:rsid w:val="007B796B"/>
    <w:rsid w:val="008266E7"/>
    <w:rsid w:val="0086271D"/>
    <w:rsid w:val="008C05AA"/>
    <w:rsid w:val="008E4107"/>
    <w:rsid w:val="008E464C"/>
    <w:rsid w:val="009245E7"/>
    <w:rsid w:val="00936A14"/>
    <w:rsid w:val="00987428"/>
    <w:rsid w:val="009900EE"/>
    <w:rsid w:val="009E4E59"/>
    <w:rsid w:val="00A87985"/>
    <w:rsid w:val="00AC5A8F"/>
    <w:rsid w:val="00AD440C"/>
    <w:rsid w:val="00AF2277"/>
    <w:rsid w:val="00B021C8"/>
    <w:rsid w:val="00B03383"/>
    <w:rsid w:val="00B25A5F"/>
    <w:rsid w:val="00B2631B"/>
    <w:rsid w:val="00C20C00"/>
    <w:rsid w:val="00C33BAA"/>
    <w:rsid w:val="00C840CB"/>
    <w:rsid w:val="00C9168C"/>
    <w:rsid w:val="00C91F83"/>
    <w:rsid w:val="00D036A7"/>
    <w:rsid w:val="00D24141"/>
    <w:rsid w:val="00D76E14"/>
    <w:rsid w:val="00D97E40"/>
    <w:rsid w:val="00E56A4F"/>
    <w:rsid w:val="00ED6387"/>
    <w:rsid w:val="00F05A42"/>
    <w:rsid w:val="00F236EE"/>
    <w:rsid w:val="00F37633"/>
    <w:rsid w:val="00F635B6"/>
    <w:rsid w:val="00FC27DE"/>
    <w:rsid w:val="00FD5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E343B56-A520-411F-BEB6-B8793AC2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245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45E7"/>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9245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45E7"/>
  </w:style>
  <w:style w:type="paragraph" w:styleId="Stopka">
    <w:name w:val="footer"/>
    <w:basedOn w:val="Normalny"/>
    <w:link w:val="StopkaZnak"/>
    <w:uiPriority w:val="99"/>
    <w:unhideWhenUsed/>
    <w:rsid w:val="009245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5E7"/>
  </w:style>
  <w:style w:type="paragraph" w:styleId="Tekstprzypisudolnego">
    <w:name w:val="footnote text"/>
    <w:basedOn w:val="Normalny"/>
    <w:link w:val="TekstprzypisudolnegoZnak"/>
    <w:semiHidden/>
    <w:rsid w:val="009245E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245E7"/>
    <w:rPr>
      <w:rFonts w:ascii="Times New Roman" w:eastAsia="Times New Roman" w:hAnsi="Times New Roman" w:cs="Times New Roman"/>
      <w:sz w:val="20"/>
      <w:szCs w:val="20"/>
      <w:lang w:eastAsia="pl-PL"/>
    </w:rPr>
  </w:style>
  <w:style w:type="character" w:styleId="Odwoanieprzypisudolnego">
    <w:name w:val="footnote reference"/>
    <w:semiHidden/>
    <w:rsid w:val="009245E7"/>
    <w:rPr>
      <w:vertAlign w:val="superscript"/>
    </w:rPr>
  </w:style>
  <w:style w:type="character" w:styleId="Numerstrony">
    <w:name w:val="page number"/>
    <w:basedOn w:val="Domylnaczcionkaakapitu"/>
    <w:rsid w:val="009245E7"/>
  </w:style>
  <w:style w:type="paragraph" w:styleId="Bezodstpw">
    <w:name w:val="No Spacing"/>
    <w:uiPriority w:val="1"/>
    <w:qFormat/>
    <w:rsid w:val="009245E7"/>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351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196"/>
    <w:rPr>
      <w:rFonts w:ascii="Segoe UI" w:hAnsi="Segoe UI" w:cs="Segoe UI"/>
      <w:sz w:val="18"/>
      <w:szCs w:val="18"/>
    </w:rPr>
  </w:style>
  <w:style w:type="character" w:styleId="Hipercze">
    <w:name w:val="Hyperlink"/>
    <w:basedOn w:val="Domylnaczcionkaakapitu"/>
    <w:uiPriority w:val="99"/>
    <w:unhideWhenUsed/>
    <w:rsid w:val="00FC27DE"/>
    <w:rPr>
      <w:color w:val="0563C1" w:themeColor="hyperlink"/>
      <w:u w:val="single"/>
    </w:rPr>
  </w:style>
  <w:style w:type="paragraph" w:styleId="Poprawka">
    <w:name w:val="Revision"/>
    <w:hidden/>
    <w:uiPriority w:val="99"/>
    <w:semiHidden/>
    <w:rsid w:val="00766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2FF26-7CC5-43ED-9537-111A2845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1645</Words>
  <Characters>9874</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URPLWMiPB</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URPLWMiPB</dc:creator>
  <cp:keywords/>
  <dc:description/>
  <cp:lastModifiedBy>Sławomir Chojecki</cp:lastModifiedBy>
  <cp:revision>9</cp:revision>
  <dcterms:created xsi:type="dcterms:W3CDTF">2022-11-23T12:15:00Z</dcterms:created>
  <dcterms:modified xsi:type="dcterms:W3CDTF">2022-11-24T07:40:00Z</dcterms:modified>
</cp:coreProperties>
</file>